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7DD6" w14:textId="77777777" w:rsidR="0069249F" w:rsidRDefault="000F7CF7">
      <w:pPr>
        <w:spacing w:line="240" w:lineRule="auto"/>
        <w:jc w:val="center"/>
        <w:rPr>
          <w:rFonts w:ascii="Times New Roman" w:hAnsi="Times New Roman"/>
          <w:b/>
          <w:sz w:val="48"/>
          <w:szCs w:val="48"/>
        </w:rPr>
      </w:pPr>
      <w:r>
        <w:rPr>
          <w:rFonts w:ascii="Times New Roman" w:hAnsi="Times New Roman"/>
          <w:b/>
          <w:sz w:val="40"/>
          <w:szCs w:val="40"/>
        </w:rPr>
        <w:t>DUVAL</w:t>
      </w:r>
      <w:r w:rsidR="0069249F">
        <w:rPr>
          <w:rFonts w:ascii="Times New Roman" w:hAnsi="Times New Roman"/>
          <w:b/>
          <w:sz w:val="40"/>
          <w:szCs w:val="40"/>
        </w:rPr>
        <w:t xml:space="preserve"> COUNTY APPRAISAL DISTRICT</w:t>
      </w:r>
      <w:r w:rsidR="0069249F">
        <w:rPr>
          <w:rFonts w:ascii="Times New Roman" w:hAnsi="Times New Roman"/>
          <w:b/>
          <w:sz w:val="48"/>
          <w:szCs w:val="48"/>
        </w:rPr>
        <w:t xml:space="preserve"> LOCAL ANNUAL REPORT </w:t>
      </w:r>
    </w:p>
    <w:p w14:paraId="69FD3303" w14:textId="6DAFC77B" w:rsidR="0069249F" w:rsidRDefault="002D6052">
      <w:pPr>
        <w:spacing w:line="240" w:lineRule="auto"/>
        <w:jc w:val="center"/>
        <w:rPr>
          <w:rFonts w:ascii="Times New Roman" w:hAnsi="Times New Roman"/>
          <w:b/>
          <w:sz w:val="48"/>
          <w:szCs w:val="48"/>
        </w:rPr>
      </w:pPr>
      <w:r>
        <w:rPr>
          <w:rFonts w:ascii="Times New Roman" w:hAnsi="Times New Roman"/>
          <w:b/>
          <w:sz w:val="48"/>
          <w:szCs w:val="48"/>
        </w:rPr>
        <w:t>202</w:t>
      </w:r>
      <w:r w:rsidR="00D10154">
        <w:rPr>
          <w:rFonts w:ascii="Times New Roman" w:hAnsi="Times New Roman"/>
          <w:b/>
          <w:sz w:val="48"/>
          <w:szCs w:val="48"/>
        </w:rPr>
        <w:t>5</w:t>
      </w:r>
    </w:p>
    <w:p w14:paraId="319AE3BD" w14:textId="77777777" w:rsidR="0066005B" w:rsidRDefault="0066005B">
      <w:pPr>
        <w:spacing w:line="240" w:lineRule="auto"/>
        <w:jc w:val="both"/>
        <w:rPr>
          <w:rFonts w:ascii="Times New Roman" w:hAnsi="Times New Roman"/>
          <w:sz w:val="26"/>
          <w:szCs w:val="26"/>
        </w:rPr>
      </w:pPr>
    </w:p>
    <w:p w14:paraId="1E1FA7D9" w14:textId="77777777" w:rsidR="0069249F" w:rsidRDefault="0069249F">
      <w:pPr>
        <w:spacing w:line="240" w:lineRule="auto"/>
        <w:jc w:val="both"/>
        <w:rPr>
          <w:rFonts w:ascii="Times New Roman" w:hAnsi="Times New Roman"/>
          <w:sz w:val="26"/>
          <w:szCs w:val="26"/>
        </w:rPr>
      </w:pPr>
      <w:r>
        <w:rPr>
          <w:rFonts w:ascii="Times New Roman" w:hAnsi="Times New Roman"/>
          <w:sz w:val="26"/>
          <w:szCs w:val="26"/>
        </w:rPr>
        <w:t xml:space="preserve">The </w:t>
      </w:r>
      <w:r w:rsidR="000F7CF7">
        <w:rPr>
          <w:rFonts w:ascii="Times New Roman" w:hAnsi="Times New Roman"/>
          <w:sz w:val="26"/>
          <w:szCs w:val="26"/>
        </w:rPr>
        <w:t>Duval</w:t>
      </w:r>
      <w:r>
        <w:rPr>
          <w:rFonts w:ascii="Times New Roman" w:hAnsi="Times New Roman"/>
          <w:sz w:val="26"/>
          <w:szCs w:val="26"/>
        </w:rPr>
        <w:t xml:space="preserve"> County Appraisal District is a political subdivision of the State of Texas.  The provisions of the Texas Property Tax Code govern the legal, statutory, and administrative requirement of the appraisal district.  Members of the Board of Directors are appointed by the taxing units within the boundaries of </w:t>
      </w:r>
      <w:r w:rsidR="000F7CF7">
        <w:rPr>
          <w:rFonts w:ascii="Times New Roman" w:hAnsi="Times New Roman"/>
          <w:sz w:val="26"/>
          <w:szCs w:val="26"/>
        </w:rPr>
        <w:t>Duval</w:t>
      </w:r>
      <w:r>
        <w:rPr>
          <w:rFonts w:ascii="Times New Roman" w:hAnsi="Times New Roman"/>
          <w:sz w:val="26"/>
          <w:szCs w:val="26"/>
        </w:rPr>
        <w:t xml:space="preserve"> County and must live within the district two years prior to serving on the board.  The chief Appraiser is hired by the Board of Directors and is the chief administrator of the appraisal district.  The appraisal district is responsible for local property tax appraisal and exemption administration.  The local taxing uni</w:t>
      </w:r>
      <w:r w:rsidR="00634AFD">
        <w:rPr>
          <w:rFonts w:ascii="Times New Roman" w:hAnsi="Times New Roman"/>
          <w:sz w:val="26"/>
          <w:szCs w:val="26"/>
        </w:rPr>
        <w:t xml:space="preserve">ts such as your County, School </w:t>
      </w:r>
      <w:r>
        <w:rPr>
          <w:rFonts w:ascii="Times New Roman" w:hAnsi="Times New Roman"/>
          <w:sz w:val="26"/>
          <w:szCs w:val="26"/>
        </w:rPr>
        <w:t xml:space="preserve">and Water Districts set tax rates from the property tax appraisal issued by the Appraisal District.  The </w:t>
      </w:r>
      <w:r w:rsidR="000F7CF7">
        <w:rPr>
          <w:rFonts w:ascii="Times New Roman" w:hAnsi="Times New Roman"/>
          <w:sz w:val="26"/>
          <w:szCs w:val="26"/>
        </w:rPr>
        <w:t>Duval</w:t>
      </w:r>
      <w:r>
        <w:rPr>
          <w:rFonts w:ascii="Times New Roman" w:hAnsi="Times New Roman"/>
          <w:sz w:val="26"/>
          <w:szCs w:val="26"/>
        </w:rPr>
        <w:t xml:space="preserve"> CAD serves the following taxing units.</w:t>
      </w:r>
    </w:p>
    <w:p w14:paraId="3F76EFAC" w14:textId="77777777" w:rsidR="0069249F" w:rsidRDefault="0069249F">
      <w:pPr>
        <w:spacing w:line="240" w:lineRule="auto"/>
        <w:jc w:val="both"/>
        <w:rPr>
          <w:rFonts w:ascii="Times New Roman" w:hAnsi="Times New Roman"/>
          <w:sz w:val="26"/>
          <w:szCs w:val="26"/>
        </w:rPr>
      </w:pPr>
    </w:p>
    <w:p w14:paraId="50D56A08" w14:textId="74AA2800" w:rsidR="0069249F" w:rsidRDefault="0069249F">
      <w:pPr>
        <w:spacing w:line="240" w:lineRule="auto"/>
        <w:rPr>
          <w:rFonts w:ascii="Times New Roman" w:hAnsi="Times New Roman"/>
          <w:b/>
          <w:sz w:val="26"/>
          <w:szCs w:val="26"/>
        </w:rPr>
      </w:pPr>
      <w:r>
        <w:rPr>
          <w:rFonts w:ascii="Times New Roman" w:hAnsi="Times New Roman"/>
          <w:b/>
          <w:sz w:val="26"/>
          <w:szCs w:val="26"/>
        </w:rPr>
        <w:t>Entity</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002D6052">
        <w:rPr>
          <w:rFonts w:ascii="Times New Roman" w:hAnsi="Times New Roman"/>
          <w:b/>
          <w:sz w:val="26"/>
          <w:szCs w:val="26"/>
        </w:rPr>
        <w:t>202</w:t>
      </w:r>
      <w:r w:rsidR="00D10154">
        <w:rPr>
          <w:rFonts w:ascii="Times New Roman" w:hAnsi="Times New Roman"/>
          <w:b/>
          <w:sz w:val="26"/>
          <w:szCs w:val="26"/>
        </w:rPr>
        <w:t>5</w:t>
      </w:r>
      <w:r w:rsidR="00021EDE">
        <w:rPr>
          <w:rFonts w:ascii="Times New Roman" w:hAnsi="Times New Roman"/>
          <w:b/>
          <w:sz w:val="26"/>
          <w:szCs w:val="26"/>
        </w:rPr>
        <w:t xml:space="preserve"> Market Value</w:t>
      </w:r>
      <w:r w:rsidR="00021EDE">
        <w:rPr>
          <w:rFonts w:ascii="Times New Roman" w:hAnsi="Times New Roman"/>
          <w:b/>
          <w:sz w:val="26"/>
          <w:szCs w:val="26"/>
        </w:rPr>
        <w:tab/>
        <w:t xml:space="preserve">      </w:t>
      </w:r>
      <w:r w:rsidR="002D6052">
        <w:rPr>
          <w:rFonts w:ascii="Times New Roman" w:hAnsi="Times New Roman"/>
          <w:b/>
          <w:sz w:val="26"/>
          <w:szCs w:val="26"/>
        </w:rPr>
        <w:t>202</w:t>
      </w:r>
      <w:r w:rsidR="00D10154">
        <w:rPr>
          <w:rFonts w:ascii="Times New Roman" w:hAnsi="Times New Roman"/>
          <w:b/>
          <w:sz w:val="26"/>
          <w:szCs w:val="26"/>
        </w:rPr>
        <w:t>5</w:t>
      </w:r>
      <w:r>
        <w:rPr>
          <w:rFonts w:ascii="Times New Roman" w:hAnsi="Times New Roman"/>
          <w:b/>
          <w:sz w:val="26"/>
          <w:szCs w:val="26"/>
        </w:rPr>
        <w:t xml:space="preserve"> Taxable Value</w:t>
      </w:r>
    </w:p>
    <w:p w14:paraId="265198DD" w14:textId="35E259D9" w:rsidR="0069249F" w:rsidRDefault="000F7CF7">
      <w:pPr>
        <w:spacing w:line="240" w:lineRule="auto"/>
        <w:rPr>
          <w:rFonts w:ascii="Times New Roman" w:hAnsi="Times New Roman"/>
          <w:sz w:val="24"/>
          <w:szCs w:val="24"/>
        </w:rPr>
      </w:pPr>
      <w:r>
        <w:rPr>
          <w:rFonts w:ascii="Times New Roman" w:hAnsi="Times New Roman"/>
          <w:sz w:val="24"/>
          <w:szCs w:val="24"/>
        </w:rPr>
        <w:t>Duval</w:t>
      </w:r>
      <w:r w:rsidR="0069249F">
        <w:rPr>
          <w:rFonts w:ascii="Times New Roman" w:hAnsi="Times New Roman"/>
          <w:sz w:val="24"/>
          <w:szCs w:val="24"/>
        </w:rPr>
        <w:t xml:space="preserve"> Coun</w:t>
      </w:r>
      <w:r w:rsidR="00CB0FA7">
        <w:rPr>
          <w:rFonts w:ascii="Times New Roman" w:hAnsi="Times New Roman"/>
          <w:sz w:val="24"/>
          <w:szCs w:val="24"/>
        </w:rPr>
        <w:t xml:space="preserve">ty </w:t>
      </w:r>
      <w:r w:rsidR="00CB0FA7">
        <w:rPr>
          <w:rFonts w:ascii="Times New Roman" w:hAnsi="Times New Roman"/>
          <w:sz w:val="24"/>
          <w:szCs w:val="24"/>
        </w:rPr>
        <w:tab/>
      </w:r>
      <w:r w:rsidR="00CB0FA7">
        <w:rPr>
          <w:rFonts w:ascii="Times New Roman" w:hAnsi="Times New Roman"/>
          <w:sz w:val="24"/>
          <w:szCs w:val="24"/>
        </w:rPr>
        <w:tab/>
      </w:r>
      <w:r w:rsidR="00550372">
        <w:rPr>
          <w:rFonts w:ascii="Times New Roman" w:hAnsi="Times New Roman"/>
          <w:sz w:val="24"/>
          <w:szCs w:val="24"/>
        </w:rPr>
        <w:tab/>
      </w:r>
      <w:r w:rsidR="00C4013E">
        <w:rPr>
          <w:rFonts w:ascii="Times New Roman" w:hAnsi="Times New Roman"/>
          <w:sz w:val="24"/>
          <w:szCs w:val="24"/>
        </w:rPr>
        <w:tab/>
      </w:r>
      <w:r w:rsidR="00021EDE">
        <w:rPr>
          <w:rFonts w:ascii="Times New Roman" w:hAnsi="Times New Roman"/>
          <w:sz w:val="24"/>
          <w:szCs w:val="24"/>
        </w:rPr>
        <w:tab/>
        <w:t>$</w:t>
      </w:r>
      <w:r w:rsidR="00D10154">
        <w:rPr>
          <w:rFonts w:ascii="Times New Roman" w:hAnsi="Times New Roman"/>
          <w:sz w:val="24"/>
          <w:szCs w:val="24"/>
        </w:rPr>
        <w:t>4,852,930,261</w:t>
      </w:r>
      <w:r w:rsidR="00021EDE">
        <w:rPr>
          <w:rFonts w:ascii="Times New Roman" w:hAnsi="Times New Roman"/>
          <w:sz w:val="24"/>
          <w:szCs w:val="24"/>
        </w:rPr>
        <w:tab/>
      </w:r>
      <w:r w:rsidR="00021EDE">
        <w:rPr>
          <w:rFonts w:ascii="Times New Roman" w:hAnsi="Times New Roman"/>
          <w:sz w:val="24"/>
          <w:szCs w:val="24"/>
        </w:rPr>
        <w:tab/>
        <w:t>$</w:t>
      </w:r>
      <w:r w:rsidR="00D10154">
        <w:rPr>
          <w:rFonts w:ascii="Times New Roman" w:hAnsi="Times New Roman"/>
          <w:sz w:val="24"/>
          <w:szCs w:val="24"/>
        </w:rPr>
        <w:t>1,356,451,977</w:t>
      </w:r>
    </w:p>
    <w:p w14:paraId="2362159A" w14:textId="6061F393" w:rsidR="0069249F" w:rsidRDefault="000F7CF7">
      <w:pPr>
        <w:spacing w:line="240" w:lineRule="auto"/>
        <w:rPr>
          <w:rFonts w:ascii="Times New Roman" w:hAnsi="Times New Roman"/>
          <w:sz w:val="24"/>
          <w:szCs w:val="24"/>
        </w:rPr>
      </w:pPr>
      <w:r>
        <w:rPr>
          <w:rFonts w:ascii="Times New Roman" w:hAnsi="Times New Roman"/>
          <w:sz w:val="24"/>
          <w:szCs w:val="24"/>
        </w:rPr>
        <w:t>Duval</w:t>
      </w:r>
      <w:r w:rsidR="00CB0FA7">
        <w:rPr>
          <w:rFonts w:ascii="Times New Roman" w:hAnsi="Times New Roman"/>
          <w:sz w:val="24"/>
          <w:szCs w:val="24"/>
        </w:rPr>
        <w:t xml:space="preserve"> County </w:t>
      </w:r>
      <w:proofErr w:type="gramStart"/>
      <w:r w:rsidR="00CB0FA7">
        <w:rPr>
          <w:rFonts w:ascii="Times New Roman" w:hAnsi="Times New Roman"/>
          <w:sz w:val="24"/>
          <w:szCs w:val="24"/>
        </w:rPr>
        <w:t>FM&amp;</w:t>
      </w:r>
      <w:proofErr w:type="gramEnd"/>
      <w:r w:rsidR="00CB0FA7">
        <w:rPr>
          <w:rFonts w:ascii="Times New Roman" w:hAnsi="Times New Roman"/>
          <w:sz w:val="24"/>
          <w:szCs w:val="24"/>
        </w:rPr>
        <w:t xml:space="preserve">LR </w:t>
      </w:r>
      <w:r w:rsidR="00CB0FA7">
        <w:rPr>
          <w:rFonts w:ascii="Times New Roman" w:hAnsi="Times New Roman"/>
          <w:sz w:val="24"/>
          <w:szCs w:val="24"/>
        </w:rPr>
        <w:tab/>
      </w:r>
      <w:r w:rsidR="00021EDE">
        <w:rPr>
          <w:rFonts w:ascii="Times New Roman" w:hAnsi="Times New Roman"/>
          <w:sz w:val="24"/>
          <w:szCs w:val="24"/>
        </w:rPr>
        <w:tab/>
      </w:r>
      <w:r w:rsidR="00021EDE">
        <w:rPr>
          <w:rFonts w:ascii="Times New Roman" w:hAnsi="Times New Roman"/>
          <w:sz w:val="24"/>
          <w:szCs w:val="24"/>
        </w:rPr>
        <w:tab/>
        <w:t>$</w:t>
      </w:r>
      <w:r w:rsidR="00E62894">
        <w:rPr>
          <w:rFonts w:ascii="Times New Roman" w:hAnsi="Times New Roman"/>
          <w:sz w:val="24"/>
          <w:szCs w:val="24"/>
        </w:rPr>
        <w:t>4,843,151,241</w:t>
      </w:r>
      <w:r w:rsidR="00021EDE">
        <w:rPr>
          <w:rFonts w:ascii="Times New Roman" w:hAnsi="Times New Roman"/>
          <w:sz w:val="24"/>
          <w:szCs w:val="24"/>
        </w:rPr>
        <w:tab/>
      </w:r>
      <w:r w:rsidR="00021EDE">
        <w:rPr>
          <w:rFonts w:ascii="Times New Roman" w:hAnsi="Times New Roman"/>
          <w:sz w:val="24"/>
          <w:szCs w:val="24"/>
        </w:rPr>
        <w:tab/>
        <w:t>$</w:t>
      </w:r>
      <w:r w:rsidR="00213BE1" w:rsidRPr="00213BE1">
        <w:rPr>
          <w:rFonts w:ascii="Times New Roman" w:hAnsi="Times New Roman"/>
          <w:sz w:val="24"/>
          <w:szCs w:val="24"/>
        </w:rPr>
        <w:t>1</w:t>
      </w:r>
      <w:r w:rsidR="00E62894">
        <w:rPr>
          <w:rFonts w:ascii="Times New Roman" w:hAnsi="Times New Roman"/>
          <w:sz w:val="24"/>
          <w:szCs w:val="24"/>
        </w:rPr>
        <w:t>,414,412,832</w:t>
      </w:r>
    </w:p>
    <w:p w14:paraId="04E37B15" w14:textId="7C9AE741" w:rsidR="0069249F" w:rsidRDefault="00021EDE">
      <w:pPr>
        <w:spacing w:line="240" w:lineRule="auto"/>
        <w:rPr>
          <w:rFonts w:ascii="Times New Roman" w:hAnsi="Times New Roman"/>
          <w:sz w:val="24"/>
          <w:szCs w:val="24"/>
        </w:rPr>
      </w:pPr>
      <w:r>
        <w:rPr>
          <w:rFonts w:ascii="Times New Roman" w:hAnsi="Times New Roman"/>
          <w:sz w:val="24"/>
          <w:szCs w:val="24"/>
        </w:rPr>
        <w:t>Benavides ISD</w:t>
      </w:r>
      <w:r w:rsidR="00C4013E">
        <w:rPr>
          <w:rFonts w:ascii="Times New Roman" w:hAnsi="Times New Roman"/>
          <w:sz w:val="24"/>
          <w:szCs w:val="24"/>
        </w:rPr>
        <w:tab/>
      </w:r>
      <w:r w:rsidR="00C4013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213BE1" w:rsidRPr="00213BE1">
        <w:rPr>
          <w:rFonts w:ascii="Times New Roman" w:hAnsi="Times New Roman"/>
          <w:sz w:val="24"/>
          <w:szCs w:val="24"/>
        </w:rPr>
        <w:t>1,</w:t>
      </w:r>
      <w:r w:rsidR="00E62894">
        <w:rPr>
          <w:rFonts w:ascii="Times New Roman" w:hAnsi="Times New Roman"/>
          <w:sz w:val="24"/>
          <w:szCs w:val="24"/>
        </w:rPr>
        <w:t>760,553,348</w:t>
      </w:r>
      <w:r w:rsidR="00BC2524">
        <w:rPr>
          <w:rFonts w:ascii="Times New Roman" w:hAnsi="Times New Roman"/>
          <w:sz w:val="24"/>
          <w:szCs w:val="24"/>
        </w:rPr>
        <w:tab/>
      </w:r>
      <w:r>
        <w:rPr>
          <w:rFonts w:ascii="Times New Roman" w:hAnsi="Times New Roman"/>
          <w:sz w:val="24"/>
          <w:szCs w:val="24"/>
        </w:rPr>
        <w:tab/>
        <w:t>$</w:t>
      </w:r>
      <w:r w:rsidR="004F08FB">
        <w:rPr>
          <w:rFonts w:ascii="Times New Roman" w:hAnsi="Times New Roman"/>
          <w:sz w:val="24"/>
          <w:szCs w:val="24"/>
        </w:rPr>
        <w:t>6</w:t>
      </w:r>
      <w:r w:rsidR="00AC5483">
        <w:rPr>
          <w:rFonts w:ascii="Times New Roman" w:hAnsi="Times New Roman"/>
          <w:sz w:val="24"/>
          <w:szCs w:val="24"/>
        </w:rPr>
        <w:t>22,204,632</w:t>
      </w:r>
    </w:p>
    <w:p w14:paraId="25F588B5" w14:textId="3CE58DD3" w:rsidR="0069249F" w:rsidRDefault="00021EDE">
      <w:pPr>
        <w:spacing w:line="240" w:lineRule="auto"/>
        <w:rPr>
          <w:rFonts w:ascii="Times New Roman" w:hAnsi="Times New Roman"/>
          <w:sz w:val="24"/>
          <w:szCs w:val="24"/>
        </w:rPr>
      </w:pPr>
      <w:proofErr w:type="gramStart"/>
      <w:r>
        <w:rPr>
          <w:rFonts w:ascii="Times New Roman" w:hAnsi="Times New Roman"/>
          <w:sz w:val="24"/>
          <w:szCs w:val="24"/>
        </w:rPr>
        <w:t>Freer</w:t>
      </w:r>
      <w:proofErr w:type="gramEnd"/>
      <w:r>
        <w:rPr>
          <w:rFonts w:ascii="Times New Roman" w:hAnsi="Times New Roman"/>
          <w:sz w:val="24"/>
          <w:szCs w:val="24"/>
        </w:rPr>
        <w:t xml:space="preserve"> ISD</w:t>
      </w:r>
      <w:r w:rsidR="00BC2524">
        <w:rPr>
          <w:rFonts w:ascii="Times New Roman" w:hAnsi="Times New Roman"/>
          <w:sz w:val="24"/>
          <w:szCs w:val="24"/>
        </w:rPr>
        <w:tab/>
      </w:r>
      <w:r w:rsidR="00BC2524">
        <w:rPr>
          <w:rFonts w:ascii="Times New Roman" w:hAnsi="Times New Roman"/>
          <w:sz w:val="24"/>
          <w:szCs w:val="24"/>
        </w:rPr>
        <w:tab/>
      </w:r>
      <w:r w:rsidR="00BC252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4F08FB" w:rsidRPr="004F08FB">
        <w:rPr>
          <w:rFonts w:ascii="Times New Roman" w:hAnsi="Times New Roman"/>
          <w:sz w:val="24"/>
          <w:szCs w:val="24"/>
        </w:rPr>
        <w:t>1,</w:t>
      </w:r>
      <w:r w:rsidR="00E62894">
        <w:rPr>
          <w:rFonts w:ascii="Times New Roman" w:hAnsi="Times New Roman"/>
          <w:sz w:val="24"/>
          <w:szCs w:val="24"/>
        </w:rPr>
        <w:t>337,102,116</w:t>
      </w:r>
      <w:r w:rsidR="004F08FB">
        <w:rPr>
          <w:rFonts w:ascii="Times New Roman" w:hAnsi="Times New Roman"/>
          <w:sz w:val="24"/>
          <w:szCs w:val="24"/>
        </w:rPr>
        <w:t xml:space="preserve">           </w:t>
      </w:r>
      <w:r>
        <w:rPr>
          <w:rFonts w:ascii="Times New Roman" w:hAnsi="Times New Roman"/>
          <w:sz w:val="24"/>
          <w:szCs w:val="24"/>
        </w:rPr>
        <w:tab/>
        <w:t>$</w:t>
      </w:r>
      <w:r w:rsidR="00E62894">
        <w:rPr>
          <w:rFonts w:ascii="Times New Roman" w:hAnsi="Times New Roman"/>
          <w:sz w:val="24"/>
          <w:szCs w:val="24"/>
        </w:rPr>
        <w:t>498,782,224</w:t>
      </w:r>
    </w:p>
    <w:p w14:paraId="578A4472" w14:textId="70D89D5A" w:rsidR="00021EDE" w:rsidRDefault="00021EDE">
      <w:pPr>
        <w:spacing w:line="240" w:lineRule="auto"/>
        <w:rPr>
          <w:rFonts w:ascii="Times New Roman" w:hAnsi="Times New Roman"/>
          <w:sz w:val="24"/>
          <w:szCs w:val="24"/>
        </w:rPr>
      </w:pPr>
      <w:r>
        <w:rPr>
          <w:rFonts w:ascii="Times New Roman" w:hAnsi="Times New Roman"/>
          <w:sz w:val="24"/>
          <w:szCs w:val="24"/>
        </w:rPr>
        <w:t>Premont ISD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E62894">
        <w:rPr>
          <w:rFonts w:ascii="Times New Roman" w:hAnsi="Times New Roman"/>
          <w:sz w:val="24"/>
          <w:szCs w:val="24"/>
        </w:rPr>
        <w:t>100,841,841</w:t>
      </w:r>
      <w:r>
        <w:rPr>
          <w:rFonts w:ascii="Times New Roman" w:hAnsi="Times New Roman"/>
          <w:sz w:val="24"/>
          <w:szCs w:val="24"/>
        </w:rPr>
        <w:tab/>
      </w:r>
      <w:r>
        <w:rPr>
          <w:rFonts w:ascii="Times New Roman" w:hAnsi="Times New Roman"/>
          <w:sz w:val="24"/>
          <w:szCs w:val="24"/>
        </w:rPr>
        <w:tab/>
      </w:r>
      <w:r w:rsidR="004F08FB">
        <w:rPr>
          <w:rFonts w:ascii="Times New Roman" w:hAnsi="Times New Roman"/>
          <w:sz w:val="24"/>
          <w:szCs w:val="24"/>
        </w:rPr>
        <w:t xml:space="preserve">            </w:t>
      </w:r>
      <w:r>
        <w:rPr>
          <w:rFonts w:ascii="Times New Roman" w:hAnsi="Times New Roman"/>
          <w:sz w:val="24"/>
          <w:szCs w:val="24"/>
        </w:rPr>
        <w:t>$</w:t>
      </w:r>
      <w:r w:rsidR="004F08FB" w:rsidRPr="004F08FB">
        <w:rPr>
          <w:rFonts w:ascii="Times New Roman" w:hAnsi="Times New Roman"/>
          <w:sz w:val="24"/>
          <w:szCs w:val="24"/>
        </w:rPr>
        <w:t>14,</w:t>
      </w:r>
      <w:r w:rsidR="00E62894">
        <w:rPr>
          <w:rFonts w:ascii="Times New Roman" w:hAnsi="Times New Roman"/>
          <w:sz w:val="24"/>
          <w:szCs w:val="24"/>
        </w:rPr>
        <w:t>751,837</w:t>
      </w:r>
    </w:p>
    <w:p w14:paraId="6E70A832" w14:textId="4FD932AD" w:rsidR="00F300DF" w:rsidRDefault="008C4076">
      <w:pPr>
        <w:spacing w:line="240" w:lineRule="auto"/>
        <w:rPr>
          <w:rFonts w:ascii="Times New Roman" w:hAnsi="Times New Roman"/>
          <w:sz w:val="24"/>
          <w:szCs w:val="24"/>
        </w:rPr>
      </w:pPr>
      <w:r>
        <w:rPr>
          <w:rFonts w:ascii="Times New Roman" w:hAnsi="Times New Roman"/>
          <w:sz w:val="24"/>
          <w:szCs w:val="24"/>
        </w:rPr>
        <w:t>Ramirez CSD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E62894">
        <w:rPr>
          <w:rFonts w:ascii="Times New Roman" w:hAnsi="Times New Roman"/>
          <w:sz w:val="24"/>
          <w:szCs w:val="24"/>
        </w:rPr>
        <w:t>258,506,331</w:t>
      </w:r>
      <w:r w:rsidR="00F300DF">
        <w:rPr>
          <w:rFonts w:ascii="Times New Roman" w:hAnsi="Times New Roman"/>
          <w:sz w:val="24"/>
          <w:szCs w:val="24"/>
        </w:rPr>
        <w:tab/>
      </w:r>
      <w:r w:rsidR="00F300DF">
        <w:rPr>
          <w:rFonts w:ascii="Times New Roman" w:hAnsi="Times New Roman"/>
          <w:sz w:val="24"/>
          <w:szCs w:val="24"/>
        </w:rPr>
        <w:tab/>
      </w:r>
      <w:r w:rsidR="00F300DF">
        <w:rPr>
          <w:rFonts w:ascii="Times New Roman" w:hAnsi="Times New Roman"/>
          <w:sz w:val="24"/>
          <w:szCs w:val="24"/>
        </w:rPr>
        <w:tab/>
        <w:t>$</w:t>
      </w:r>
      <w:r w:rsidR="00E62894">
        <w:rPr>
          <w:rFonts w:ascii="Times New Roman" w:hAnsi="Times New Roman"/>
          <w:sz w:val="24"/>
          <w:szCs w:val="24"/>
        </w:rPr>
        <w:t>34,007,417</w:t>
      </w:r>
    </w:p>
    <w:p w14:paraId="72F17DBF" w14:textId="734E1A3B" w:rsidR="00F300DF" w:rsidRDefault="00F300DF">
      <w:pPr>
        <w:spacing w:line="240" w:lineRule="auto"/>
        <w:rPr>
          <w:rFonts w:ascii="Times New Roman" w:hAnsi="Times New Roman"/>
          <w:sz w:val="24"/>
          <w:szCs w:val="24"/>
        </w:rPr>
      </w:pPr>
      <w:r>
        <w:rPr>
          <w:rFonts w:ascii="Times New Roman" w:hAnsi="Times New Roman"/>
          <w:sz w:val="24"/>
          <w:szCs w:val="24"/>
        </w:rPr>
        <w:t>San Diego ISD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C5483">
        <w:rPr>
          <w:rFonts w:ascii="Times New Roman" w:hAnsi="Times New Roman"/>
          <w:sz w:val="24"/>
          <w:szCs w:val="24"/>
        </w:rPr>
        <w:t>1,386,147,605</w:t>
      </w:r>
      <w:r>
        <w:rPr>
          <w:rFonts w:ascii="Times New Roman" w:hAnsi="Times New Roman"/>
          <w:sz w:val="24"/>
          <w:szCs w:val="24"/>
        </w:rPr>
        <w:tab/>
      </w:r>
      <w:r>
        <w:rPr>
          <w:rFonts w:ascii="Times New Roman" w:hAnsi="Times New Roman"/>
          <w:sz w:val="24"/>
          <w:szCs w:val="24"/>
        </w:rPr>
        <w:tab/>
        <w:t>$</w:t>
      </w:r>
      <w:r w:rsidR="00AC5483">
        <w:rPr>
          <w:rFonts w:ascii="Times New Roman" w:hAnsi="Times New Roman"/>
          <w:sz w:val="24"/>
          <w:szCs w:val="24"/>
        </w:rPr>
        <w:t>445,925,760</w:t>
      </w:r>
    </w:p>
    <w:p w14:paraId="357204B2" w14:textId="39B109B4" w:rsidR="00F300DF" w:rsidRDefault="00F300DF">
      <w:pPr>
        <w:spacing w:line="240" w:lineRule="auto"/>
        <w:rPr>
          <w:rFonts w:ascii="Times New Roman" w:hAnsi="Times New Roman"/>
          <w:sz w:val="24"/>
          <w:szCs w:val="24"/>
        </w:rPr>
      </w:pPr>
      <w:r>
        <w:rPr>
          <w:rFonts w:ascii="Times New Roman" w:hAnsi="Times New Roman"/>
          <w:sz w:val="24"/>
          <w:szCs w:val="24"/>
        </w:rPr>
        <w:t>City of San Diego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4F08FB" w:rsidRPr="004F08FB">
        <w:rPr>
          <w:rFonts w:ascii="Times New Roman" w:hAnsi="Times New Roman"/>
          <w:sz w:val="24"/>
          <w:szCs w:val="24"/>
        </w:rPr>
        <w:t>9</w:t>
      </w:r>
      <w:r w:rsidR="00AC5483">
        <w:rPr>
          <w:rFonts w:ascii="Times New Roman" w:hAnsi="Times New Roman"/>
          <w:sz w:val="24"/>
          <w:szCs w:val="24"/>
        </w:rPr>
        <w:t>8,381,510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C5483">
        <w:rPr>
          <w:rFonts w:ascii="Times New Roman" w:hAnsi="Times New Roman"/>
          <w:sz w:val="24"/>
          <w:szCs w:val="24"/>
        </w:rPr>
        <w:t>72,391,608</w:t>
      </w:r>
    </w:p>
    <w:p w14:paraId="722AE153" w14:textId="46BB4E52" w:rsidR="00F300DF" w:rsidRDefault="000F7CF7">
      <w:pPr>
        <w:spacing w:line="240" w:lineRule="auto"/>
        <w:rPr>
          <w:rFonts w:ascii="Times New Roman" w:hAnsi="Times New Roman"/>
          <w:sz w:val="24"/>
          <w:szCs w:val="24"/>
        </w:rPr>
      </w:pPr>
      <w:r>
        <w:rPr>
          <w:rFonts w:ascii="Times New Roman" w:hAnsi="Times New Roman"/>
          <w:sz w:val="24"/>
          <w:szCs w:val="24"/>
        </w:rPr>
        <w:t>Duval</w:t>
      </w:r>
      <w:r w:rsidR="00F300DF">
        <w:rPr>
          <w:rFonts w:ascii="Times New Roman" w:hAnsi="Times New Roman"/>
          <w:sz w:val="24"/>
          <w:szCs w:val="24"/>
        </w:rPr>
        <w:t xml:space="preserve"> County Groundwater</w:t>
      </w:r>
      <w:r w:rsidR="00F300DF">
        <w:rPr>
          <w:rFonts w:ascii="Times New Roman" w:hAnsi="Times New Roman"/>
          <w:sz w:val="24"/>
          <w:szCs w:val="24"/>
        </w:rPr>
        <w:tab/>
      </w:r>
      <w:r w:rsidR="00F300DF">
        <w:rPr>
          <w:rFonts w:ascii="Times New Roman" w:hAnsi="Times New Roman"/>
          <w:sz w:val="24"/>
          <w:szCs w:val="24"/>
        </w:rPr>
        <w:tab/>
      </w:r>
      <w:r w:rsidR="00F300DF">
        <w:rPr>
          <w:rFonts w:ascii="Times New Roman" w:hAnsi="Times New Roman"/>
          <w:sz w:val="24"/>
          <w:szCs w:val="24"/>
        </w:rPr>
        <w:tab/>
        <w:t>$</w:t>
      </w:r>
      <w:r w:rsidR="00AC5483">
        <w:rPr>
          <w:rFonts w:ascii="Times New Roman" w:hAnsi="Times New Roman"/>
          <w:sz w:val="24"/>
          <w:szCs w:val="24"/>
        </w:rPr>
        <w:t>4,842,739,961</w:t>
      </w:r>
      <w:r w:rsidR="001B0A46">
        <w:rPr>
          <w:rFonts w:ascii="Times New Roman" w:hAnsi="Times New Roman"/>
          <w:sz w:val="24"/>
          <w:szCs w:val="24"/>
        </w:rPr>
        <w:t xml:space="preserve"> </w:t>
      </w:r>
      <w:r w:rsidR="00F300DF">
        <w:rPr>
          <w:rFonts w:ascii="Times New Roman" w:hAnsi="Times New Roman"/>
          <w:sz w:val="24"/>
          <w:szCs w:val="24"/>
        </w:rPr>
        <w:tab/>
      </w:r>
      <w:r w:rsidR="001B0A46">
        <w:rPr>
          <w:rFonts w:ascii="Times New Roman" w:hAnsi="Times New Roman"/>
          <w:sz w:val="24"/>
          <w:szCs w:val="24"/>
        </w:rPr>
        <w:t xml:space="preserve">           </w:t>
      </w:r>
      <w:r w:rsidR="00F300DF">
        <w:rPr>
          <w:rFonts w:ascii="Times New Roman" w:hAnsi="Times New Roman"/>
          <w:sz w:val="24"/>
          <w:szCs w:val="24"/>
        </w:rPr>
        <w:t>$</w:t>
      </w:r>
      <w:r w:rsidR="00AC5483">
        <w:rPr>
          <w:rFonts w:ascii="Times New Roman" w:hAnsi="Times New Roman"/>
          <w:sz w:val="24"/>
          <w:szCs w:val="24"/>
        </w:rPr>
        <w:t>1,427,182,637</w:t>
      </w:r>
    </w:p>
    <w:p w14:paraId="721323FC" w14:textId="5EF5AA5A" w:rsidR="008F213B" w:rsidRDefault="000F7CF7">
      <w:pPr>
        <w:spacing w:line="240" w:lineRule="auto"/>
        <w:rPr>
          <w:rFonts w:ascii="Times New Roman" w:hAnsi="Times New Roman"/>
          <w:sz w:val="24"/>
          <w:szCs w:val="24"/>
        </w:rPr>
      </w:pPr>
      <w:r>
        <w:rPr>
          <w:rFonts w:ascii="Times New Roman" w:hAnsi="Times New Roman"/>
          <w:sz w:val="24"/>
          <w:szCs w:val="24"/>
        </w:rPr>
        <w:t>Duval</w:t>
      </w:r>
      <w:r w:rsidR="008F213B">
        <w:rPr>
          <w:rFonts w:ascii="Times New Roman" w:hAnsi="Times New Roman"/>
          <w:sz w:val="24"/>
          <w:szCs w:val="24"/>
        </w:rPr>
        <w:t xml:space="preserve"> ESD #2</w:t>
      </w:r>
      <w:r w:rsidR="008F213B">
        <w:rPr>
          <w:rFonts w:ascii="Times New Roman" w:hAnsi="Times New Roman"/>
          <w:sz w:val="24"/>
          <w:szCs w:val="24"/>
        </w:rPr>
        <w:tab/>
      </w:r>
      <w:r w:rsidR="008F213B">
        <w:rPr>
          <w:rFonts w:ascii="Times New Roman" w:hAnsi="Times New Roman"/>
          <w:sz w:val="24"/>
          <w:szCs w:val="24"/>
        </w:rPr>
        <w:tab/>
      </w:r>
      <w:r w:rsidR="008F213B">
        <w:rPr>
          <w:rFonts w:ascii="Times New Roman" w:hAnsi="Times New Roman"/>
          <w:sz w:val="24"/>
          <w:szCs w:val="24"/>
        </w:rPr>
        <w:tab/>
      </w:r>
      <w:r w:rsidR="008F213B">
        <w:rPr>
          <w:rFonts w:ascii="Times New Roman" w:hAnsi="Times New Roman"/>
          <w:sz w:val="24"/>
          <w:szCs w:val="24"/>
        </w:rPr>
        <w:tab/>
      </w:r>
      <w:r w:rsidR="008F213B">
        <w:rPr>
          <w:rFonts w:ascii="Times New Roman" w:hAnsi="Times New Roman"/>
          <w:sz w:val="24"/>
          <w:szCs w:val="24"/>
        </w:rPr>
        <w:tab/>
        <w:t>$</w:t>
      </w:r>
      <w:r w:rsidR="00AC5483">
        <w:rPr>
          <w:rFonts w:ascii="Times New Roman" w:hAnsi="Times New Roman"/>
          <w:sz w:val="24"/>
          <w:szCs w:val="24"/>
        </w:rPr>
        <w:t>3,408,070,420</w:t>
      </w:r>
      <w:r w:rsidR="008F213B">
        <w:rPr>
          <w:rFonts w:ascii="Times New Roman" w:hAnsi="Times New Roman"/>
          <w:sz w:val="24"/>
          <w:szCs w:val="24"/>
        </w:rPr>
        <w:tab/>
      </w:r>
      <w:r w:rsidR="008F213B">
        <w:rPr>
          <w:rFonts w:ascii="Times New Roman" w:hAnsi="Times New Roman"/>
          <w:sz w:val="24"/>
          <w:szCs w:val="24"/>
        </w:rPr>
        <w:tab/>
        <w:t>$</w:t>
      </w:r>
      <w:r w:rsidR="001B0A46" w:rsidRPr="001B0A46">
        <w:rPr>
          <w:rFonts w:ascii="Times New Roman" w:hAnsi="Times New Roman"/>
          <w:sz w:val="24"/>
          <w:szCs w:val="24"/>
        </w:rPr>
        <w:t>8</w:t>
      </w:r>
      <w:r w:rsidR="00AC5483">
        <w:rPr>
          <w:rFonts w:ascii="Times New Roman" w:hAnsi="Times New Roman"/>
          <w:sz w:val="24"/>
          <w:szCs w:val="24"/>
        </w:rPr>
        <w:t>30,777,456</w:t>
      </w:r>
    </w:p>
    <w:p w14:paraId="63587E0B" w14:textId="7BCBB01B" w:rsidR="008F213B" w:rsidRDefault="000F7CF7">
      <w:pPr>
        <w:spacing w:line="240" w:lineRule="auto"/>
        <w:rPr>
          <w:rFonts w:ascii="Times New Roman" w:hAnsi="Times New Roman"/>
          <w:sz w:val="24"/>
          <w:szCs w:val="24"/>
        </w:rPr>
      </w:pPr>
      <w:r>
        <w:rPr>
          <w:rFonts w:ascii="Times New Roman" w:hAnsi="Times New Roman"/>
          <w:sz w:val="24"/>
          <w:szCs w:val="24"/>
        </w:rPr>
        <w:t>Duval</w:t>
      </w:r>
      <w:r w:rsidR="008F213B">
        <w:rPr>
          <w:rFonts w:ascii="Times New Roman" w:hAnsi="Times New Roman"/>
          <w:sz w:val="24"/>
          <w:szCs w:val="24"/>
        </w:rPr>
        <w:t xml:space="preserve"> ESD #1</w:t>
      </w:r>
      <w:r w:rsidR="008F213B">
        <w:rPr>
          <w:rFonts w:ascii="Times New Roman" w:hAnsi="Times New Roman"/>
          <w:sz w:val="24"/>
          <w:szCs w:val="24"/>
        </w:rPr>
        <w:tab/>
      </w:r>
      <w:r w:rsidR="008F213B">
        <w:rPr>
          <w:rFonts w:ascii="Times New Roman" w:hAnsi="Times New Roman"/>
          <w:sz w:val="24"/>
          <w:szCs w:val="24"/>
        </w:rPr>
        <w:tab/>
      </w:r>
      <w:r w:rsidR="008F213B">
        <w:rPr>
          <w:rFonts w:ascii="Times New Roman" w:hAnsi="Times New Roman"/>
          <w:sz w:val="24"/>
          <w:szCs w:val="24"/>
        </w:rPr>
        <w:tab/>
      </w:r>
      <w:r w:rsidR="008F213B">
        <w:rPr>
          <w:rFonts w:ascii="Times New Roman" w:hAnsi="Times New Roman"/>
          <w:sz w:val="24"/>
          <w:szCs w:val="24"/>
        </w:rPr>
        <w:tab/>
      </w:r>
      <w:r w:rsidR="008F213B">
        <w:rPr>
          <w:rFonts w:ascii="Times New Roman" w:hAnsi="Times New Roman"/>
          <w:sz w:val="24"/>
          <w:szCs w:val="24"/>
        </w:rPr>
        <w:tab/>
        <w:t>$</w:t>
      </w:r>
      <w:r w:rsidR="001B0A46" w:rsidRPr="001B0A46">
        <w:rPr>
          <w:rFonts w:ascii="Times New Roman" w:hAnsi="Times New Roman"/>
          <w:sz w:val="24"/>
          <w:szCs w:val="24"/>
        </w:rPr>
        <w:t>1,</w:t>
      </w:r>
      <w:r w:rsidR="00AC5483">
        <w:rPr>
          <w:rFonts w:ascii="Times New Roman" w:hAnsi="Times New Roman"/>
          <w:sz w:val="24"/>
          <w:szCs w:val="24"/>
        </w:rPr>
        <w:t>337,102,116</w:t>
      </w:r>
      <w:r w:rsidR="008F213B">
        <w:rPr>
          <w:rFonts w:ascii="Times New Roman" w:hAnsi="Times New Roman"/>
          <w:sz w:val="24"/>
          <w:szCs w:val="24"/>
        </w:rPr>
        <w:tab/>
      </w:r>
      <w:r w:rsidR="008F213B">
        <w:rPr>
          <w:rFonts w:ascii="Times New Roman" w:hAnsi="Times New Roman"/>
          <w:sz w:val="24"/>
          <w:szCs w:val="24"/>
        </w:rPr>
        <w:tab/>
        <w:t>$</w:t>
      </w:r>
      <w:r w:rsidR="00AC5483">
        <w:rPr>
          <w:rFonts w:ascii="Times New Roman" w:hAnsi="Times New Roman"/>
          <w:sz w:val="24"/>
          <w:szCs w:val="24"/>
        </w:rPr>
        <w:t>532,650,171</w:t>
      </w:r>
    </w:p>
    <w:p w14:paraId="427B06EA" w14:textId="7EAD4F29" w:rsidR="00D174F9" w:rsidRDefault="008F213B">
      <w:pPr>
        <w:spacing w:line="240" w:lineRule="auto"/>
        <w:rPr>
          <w:rFonts w:ascii="Times New Roman" w:hAnsi="Times New Roman"/>
          <w:sz w:val="24"/>
          <w:szCs w:val="24"/>
        </w:rPr>
      </w:pPr>
      <w:r>
        <w:rPr>
          <w:rFonts w:ascii="Times New Roman" w:hAnsi="Times New Roman"/>
          <w:sz w:val="24"/>
          <w:szCs w:val="24"/>
        </w:rPr>
        <w:t>Vocational School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C5483">
        <w:rPr>
          <w:rFonts w:ascii="Times New Roman" w:hAnsi="Times New Roman"/>
          <w:sz w:val="24"/>
          <w:szCs w:val="24"/>
        </w:rPr>
        <w:t>4,843,151,241</w:t>
      </w:r>
      <w:r>
        <w:rPr>
          <w:rFonts w:ascii="Times New Roman" w:hAnsi="Times New Roman"/>
          <w:sz w:val="24"/>
          <w:szCs w:val="24"/>
        </w:rPr>
        <w:tab/>
      </w:r>
      <w:r>
        <w:rPr>
          <w:rFonts w:ascii="Times New Roman" w:hAnsi="Times New Roman"/>
          <w:sz w:val="24"/>
          <w:szCs w:val="24"/>
        </w:rPr>
        <w:tab/>
        <w:t>$</w:t>
      </w:r>
      <w:r w:rsidR="001B0A46" w:rsidRPr="001B0A46">
        <w:rPr>
          <w:rFonts w:ascii="Times New Roman" w:hAnsi="Times New Roman"/>
          <w:sz w:val="24"/>
          <w:szCs w:val="24"/>
        </w:rPr>
        <w:t>1,</w:t>
      </w:r>
      <w:r w:rsidR="00AC5483">
        <w:rPr>
          <w:rFonts w:ascii="Times New Roman" w:hAnsi="Times New Roman"/>
          <w:sz w:val="24"/>
          <w:szCs w:val="24"/>
        </w:rPr>
        <w:t>432,504,730</w:t>
      </w:r>
    </w:p>
    <w:p w14:paraId="5ED44440" w14:textId="4836F935" w:rsidR="00D174F9" w:rsidRDefault="00D174F9">
      <w:pPr>
        <w:spacing w:line="240" w:lineRule="auto"/>
        <w:rPr>
          <w:rFonts w:ascii="Times New Roman" w:hAnsi="Times New Roman"/>
          <w:sz w:val="24"/>
          <w:szCs w:val="24"/>
        </w:rPr>
      </w:pPr>
      <w:r>
        <w:rPr>
          <w:rFonts w:ascii="Times New Roman" w:hAnsi="Times New Roman"/>
          <w:sz w:val="24"/>
          <w:szCs w:val="24"/>
        </w:rPr>
        <w:t>City of Benavides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D174F9">
        <w:rPr>
          <w:rFonts w:ascii="ArialMT" w:eastAsia="Times New Roman" w:hAnsi="ArialMT" w:cs="ArialMT"/>
          <w:sz w:val="16"/>
          <w:szCs w:val="16"/>
          <w:lang w:eastAsia="en-US"/>
        </w:rPr>
        <w:t xml:space="preserve"> </w:t>
      </w:r>
      <w:r w:rsidR="00AC5483">
        <w:rPr>
          <w:rFonts w:ascii="Times New Roman" w:hAnsi="Times New Roman"/>
          <w:sz w:val="24"/>
          <w:szCs w:val="24"/>
        </w:rPr>
        <w:t>63,169,266</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w:t>
      </w:r>
      <w:r w:rsidRPr="00D174F9">
        <w:rPr>
          <w:rFonts w:ascii="ArialMT" w:eastAsia="Times New Roman" w:hAnsi="ArialMT" w:cs="ArialMT"/>
          <w:sz w:val="16"/>
          <w:szCs w:val="16"/>
          <w:lang w:eastAsia="en-US"/>
        </w:rPr>
        <w:t xml:space="preserve"> </w:t>
      </w:r>
      <w:r w:rsidR="00AC5483">
        <w:rPr>
          <w:rFonts w:ascii="Times New Roman" w:hAnsi="Times New Roman"/>
          <w:sz w:val="24"/>
          <w:szCs w:val="24"/>
        </w:rPr>
        <w:t>46,698,409</w:t>
      </w:r>
    </w:p>
    <w:p w14:paraId="54E863CE" w14:textId="566181EA" w:rsidR="00021EDE" w:rsidRDefault="00D174F9">
      <w:pPr>
        <w:spacing w:line="240" w:lineRule="auto"/>
        <w:rPr>
          <w:rFonts w:ascii="Times New Roman" w:hAnsi="Times New Roman"/>
          <w:sz w:val="24"/>
          <w:szCs w:val="24"/>
        </w:rPr>
      </w:pPr>
      <w:r>
        <w:rPr>
          <w:rFonts w:ascii="Times New Roman" w:hAnsi="Times New Roman"/>
          <w:sz w:val="24"/>
          <w:szCs w:val="24"/>
        </w:rPr>
        <w:t xml:space="preserve">City of Freer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C5483">
        <w:rPr>
          <w:rFonts w:ascii="Times New Roman" w:hAnsi="Times New Roman"/>
          <w:sz w:val="24"/>
          <w:szCs w:val="24"/>
        </w:rPr>
        <w:t>128,870,701</w:t>
      </w:r>
      <w:r>
        <w:rPr>
          <w:rFonts w:ascii="Times New Roman" w:hAnsi="Times New Roman"/>
          <w:sz w:val="24"/>
          <w:szCs w:val="24"/>
        </w:rPr>
        <w:tab/>
      </w:r>
      <w:r>
        <w:rPr>
          <w:rFonts w:ascii="Times New Roman" w:hAnsi="Times New Roman"/>
          <w:sz w:val="24"/>
          <w:szCs w:val="24"/>
        </w:rPr>
        <w:tab/>
      </w:r>
      <w:r w:rsidR="00AC5483">
        <w:rPr>
          <w:rFonts w:ascii="Times New Roman" w:hAnsi="Times New Roman"/>
          <w:sz w:val="24"/>
          <w:szCs w:val="24"/>
        </w:rPr>
        <w:tab/>
      </w:r>
      <w:r>
        <w:rPr>
          <w:rFonts w:ascii="Times New Roman" w:hAnsi="Times New Roman"/>
          <w:sz w:val="24"/>
          <w:szCs w:val="24"/>
        </w:rPr>
        <w:t>$</w:t>
      </w:r>
      <w:r w:rsidR="00AC5483">
        <w:rPr>
          <w:rFonts w:ascii="Times New Roman" w:hAnsi="Times New Roman"/>
          <w:sz w:val="24"/>
          <w:szCs w:val="24"/>
        </w:rPr>
        <w:t>87,638,657</w:t>
      </w:r>
      <w:r w:rsidR="008C4076">
        <w:rPr>
          <w:rFonts w:ascii="Times New Roman" w:hAnsi="Times New Roman"/>
          <w:sz w:val="24"/>
          <w:szCs w:val="24"/>
        </w:rPr>
        <w:tab/>
      </w:r>
      <w:r w:rsidR="008C4076">
        <w:rPr>
          <w:rFonts w:ascii="Times New Roman" w:hAnsi="Times New Roman"/>
          <w:sz w:val="24"/>
          <w:szCs w:val="24"/>
        </w:rPr>
        <w:tab/>
      </w:r>
    </w:p>
    <w:p w14:paraId="7249C0AE" w14:textId="225D512A" w:rsidR="001156A3" w:rsidRDefault="0069249F" w:rsidP="00433675">
      <w:pPr>
        <w:spacing w:line="240" w:lineRule="auto"/>
        <w:rPr>
          <w:rFonts w:ascii="Times New Roman" w:hAnsi="Times New Roman"/>
          <w:sz w:val="24"/>
          <w:szCs w:val="24"/>
        </w:rPr>
      </w:pPr>
      <w:r>
        <w:rPr>
          <w:rFonts w:ascii="Times New Roman" w:hAnsi="Times New Roman"/>
          <w:sz w:val="24"/>
          <w:szCs w:val="24"/>
        </w:rPr>
        <w:t>The distric</w:t>
      </w:r>
      <w:r w:rsidR="0066005B">
        <w:rPr>
          <w:rFonts w:ascii="Times New Roman" w:hAnsi="Times New Roman"/>
          <w:sz w:val="24"/>
          <w:szCs w:val="24"/>
        </w:rPr>
        <w:t>t</w:t>
      </w:r>
      <w:r w:rsidR="00021EDE">
        <w:rPr>
          <w:rFonts w:ascii="Times New Roman" w:hAnsi="Times New Roman"/>
          <w:sz w:val="24"/>
          <w:szCs w:val="24"/>
        </w:rPr>
        <w:t xml:space="preserve"> maintains approximately </w:t>
      </w:r>
      <w:r w:rsidR="00E82FB6">
        <w:rPr>
          <w:rFonts w:ascii="Times New Roman" w:hAnsi="Times New Roman"/>
          <w:sz w:val="24"/>
          <w:szCs w:val="24"/>
        </w:rPr>
        <w:t xml:space="preserve">25, </w:t>
      </w:r>
      <w:r w:rsidR="00BE3C4E">
        <w:rPr>
          <w:rFonts w:ascii="Times New Roman" w:hAnsi="Times New Roman"/>
          <w:sz w:val="24"/>
          <w:szCs w:val="24"/>
        </w:rPr>
        <w:t>406</w:t>
      </w:r>
      <w:r w:rsidR="00E82FB6">
        <w:rPr>
          <w:rFonts w:ascii="Times New Roman" w:hAnsi="Times New Roman"/>
          <w:sz w:val="24"/>
          <w:szCs w:val="24"/>
        </w:rPr>
        <w:t xml:space="preserve"> </w:t>
      </w:r>
      <w:r>
        <w:rPr>
          <w:rFonts w:ascii="Times New Roman" w:hAnsi="Times New Roman"/>
          <w:sz w:val="24"/>
          <w:szCs w:val="24"/>
        </w:rPr>
        <w:t>parcels with property types of residential, commercial, business, utilities, pipelines, oil and gas.</w:t>
      </w:r>
    </w:p>
    <w:p w14:paraId="1271D42A" w14:textId="77777777" w:rsidR="001D5E03" w:rsidRPr="001D5E03" w:rsidRDefault="001D5E03" w:rsidP="00433675">
      <w:pPr>
        <w:spacing w:line="240" w:lineRule="auto"/>
        <w:rPr>
          <w:rFonts w:ascii="Times New Roman" w:hAnsi="Times New Roman"/>
          <w:sz w:val="24"/>
          <w:szCs w:val="24"/>
        </w:rPr>
      </w:pPr>
    </w:p>
    <w:p w14:paraId="33E519F6" w14:textId="77777777" w:rsidR="001B6D97" w:rsidRDefault="001B6D97">
      <w:pPr>
        <w:spacing w:line="240" w:lineRule="auto"/>
        <w:jc w:val="center"/>
        <w:rPr>
          <w:rFonts w:ascii="Times New Roman" w:hAnsi="Times New Roman"/>
          <w:b/>
          <w:sz w:val="32"/>
          <w:szCs w:val="32"/>
        </w:rPr>
      </w:pPr>
    </w:p>
    <w:p w14:paraId="7721CFE0" w14:textId="77777777" w:rsidR="001B6D97" w:rsidRDefault="001B6D97">
      <w:pPr>
        <w:spacing w:line="240" w:lineRule="auto"/>
        <w:jc w:val="center"/>
        <w:rPr>
          <w:rFonts w:ascii="Times New Roman" w:hAnsi="Times New Roman"/>
          <w:b/>
          <w:sz w:val="32"/>
          <w:szCs w:val="32"/>
        </w:rPr>
      </w:pPr>
    </w:p>
    <w:p w14:paraId="6730B896" w14:textId="77777777" w:rsidR="0069249F" w:rsidRPr="00501AB7" w:rsidRDefault="0069249F">
      <w:pPr>
        <w:spacing w:line="240" w:lineRule="auto"/>
        <w:jc w:val="center"/>
        <w:rPr>
          <w:rFonts w:ascii="Times New Roman" w:hAnsi="Times New Roman"/>
          <w:b/>
          <w:sz w:val="32"/>
          <w:szCs w:val="32"/>
        </w:rPr>
      </w:pPr>
      <w:r w:rsidRPr="00501AB7">
        <w:rPr>
          <w:rFonts w:ascii="Times New Roman" w:hAnsi="Times New Roman"/>
          <w:b/>
          <w:sz w:val="32"/>
          <w:szCs w:val="32"/>
        </w:rPr>
        <w:t>Exemption Data</w:t>
      </w:r>
    </w:p>
    <w:p w14:paraId="53264834" w14:textId="77777777" w:rsidR="0069249F" w:rsidRPr="00501AB7" w:rsidRDefault="0069249F">
      <w:pPr>
        <w:spacing w:line="240" w:lineRule="auto"/>
      </w:pPr>
    </w:p>
    <w:p w14:paraId="7EACDA70" w14:textId="77777777" w:rsidR="0069249F" w:rsidRPr="00501AB7" w:rsidRDefault="0069249F">
      <w:pPr>
        <w:spacing w:line="240" w:lineRule="auto"/>
        <w:jc w:val="both"/>
        <w:rPr>
          <w:rFonts w:ascii="Times New Roman" w:hAnsi="Times New Roman"/>
          <w:sz w:val="24"/>
          <w:szCs w:val="24"/>
        </w:rPr>
      </w:pPr>
      <w:r w:rsidRPr="00501AB7">
        <w:rPr>
          <w:rFonts w:ascii="Times New Roman" w:hAnsi="Times New Roman"/>
          <w:sz w:val="24"/>
          <w:szCs w:val="24"/>
        </w:rPr>
        <w:t xml:space="preserve">The district has various exemptions that taxpayers may qualify for </w:t>
      </w:r>
      <w:proofErr w:type="gramStart"/>
      <w:r w:rsidRPr="00501AB7">
        <w:rPr>
          <w:rFonts w:ascii="Times New Roman" w:hAnsi="Times New Roman"/>
          <w:sz w:val="24"/>
          <w:szCs w:val="24"/>
        </w:rPr>
        <w:t>including:</w:t>
      </w:r>
      <w:proofErr w:type="gramEnd"/>
      <w:r w:rsidRPr="00501AB7">
        <w:rPr>
          <w:rFonts w:ascii="Times New Roman" w:hAnsi="Times New Roman"/>
          <w:sz w:val="24"/>
          <w:szCs w:val="24"/>
        </w:rPr>
        <w:t xml:space="preserve">  Homestead, Over-65 Homestead and Disability Homestead residential exemptions.  You may only apply for one of the homestead exemptions on one property in a tax year. A homestead may include up to 20 acres of land you </w:t>
      </w:r>
      <w:proofErr w:type="gramStart"/>
      <w:r w:rsidRPr="00501AB7">
        <w:rPr>
          <w:rFonts w:ascii="Times New Roman" w:hAnsi="Times New Roman"/>
          <w:sz w:val="24"/>
          <w:szCs w:val="24"/>
        </w:rPr>
        <w:t>actually use</w:t>
      </w:r>
      <w:proofErr w:type="gramEnd"/>
      <w:r w:rsidRPr="00501AB7">
        <w:rPr>
          <w:rFonts w:ascii="Times New Roman" w:hAnsi="Times New Roman"/>
          <w:sz w:val="24"/>
          <w:szCs w:val="24"/>
        </w:rPr>
        <w:t xml:space="preserve"> in the residential use (occupancy) of your home.  To qualify for homestead exemption, you must own and reside in your home on January 1 of the tax year.  The age 65 or older or disability exemption for school taxes includes a school </w:t>
      </w:r>
      <w:r w:rsidR="0066005B">
        <w:rPr>
          <w:rFonts w:ascii="Times New Roman" w:hAnsi="Times New Roman"/>
          <w:sz w:val="24"/>
          <w:szCs w:val="24"/>
        </w:rPr>
        <w:t>tax limitation or ceiling.  All</w:t>
      </w:r>
      <w:r w:rsidRPr="00501AB7">
        <w:rPr>
          <w:rFonts w:ascii="Times New Roman" w:hAnsi="Times New Roman"/>
          <w:sz w:val="24"/>
          <w:szCs w:val="24"/>
        </w:rPr>
        <w:t xml:space="preserve"> taxing units offer an addit</w:t>
      </w:r>
      <w:r w:rsidR="000B3055" w:rsidRPr="00501AB7">
        <w:rPr>
          <w:rFonts w:ascii="Times New Roman" w:hAnsi="Times New Roman"/>
          <w:sz w:val="24"/>
          <w:szCs w:val="24"/>
        </w:rPr>
        <w:t>i</w:t>
      </w:r>
      <w:r w:rsidRPr="00501AB7">
        <w:rPr>
          <w:rFonts w:ascii="Times New Roman" w:hAnsi="Times New Roman"/>
          <w:sz w:val="24"/>
          <w:szCs w:val="24"/>
        </w:rPr>
        <w:t>onal 20% (with a minimum $5,000 exemption) on Homestead Exemptions.  The filing of this application is between January 1 and April 30.  You may file a late homestead exemption if you file it no later than one year after the date taxes become delinquent. There is also a Transfer of Tax Limitation or Ceiling Certificate if you move out of the county:  this can transfer to the new county you reside in.</w:t>
      </w:r>
    </w:p>
    <w:p w14:paraId="4844FBF0" w14:textId="77777777" w:rsidR="001B6D97" w:rsidRDefault="00961D2D" w:rsidP="001B6D97">
      <w:pPr>
        <w:spacing w:line="240" w:lineRule="auto"/>
        <w:jc w:val="center"/>
        <w:rPr>
          <w:rFonts w:ascii="Times New Roman" w:hAnsi="Times New Roman"/>
          <w:b/>
          <w:sz w:val="32"/>
          <w:szCs w:val="32"/>
        </w:rPr>
      </w:pPr>
      <w:r>
        <w:rPr>
          <w:rFonts w:ascii="Times New Roman" w:hAnsi="Times New Roman"/>
          <w:b/>
          <w:sz w:val="32"/>
          <w:szCs w:val="32"/>
        </w:rPr>
        <w:t>E</w:t>
      </w:r>
      <w:r w:rsidR="00501AB7" w:rsidRPr="00501AB7">
        <w:rPr>
          <w:rFonts w:ascii="Times New Roman" w:hAnsi="Times New Roman"/>
          <w:b/>
          <w:sz w:val="32"/>
          <w:szCs w:val="32"/>
        </w:rPr>
        <w:t>xemption Breakdown</w:t>
      </w:r>
    </w:p>
    <w:p w14:paraId="19820CC4" w14:textId="77777777" w:rsidR="00501AB7" w:rsidRPr="003D1694" w:rsidRDefault="000F7CF7" w:rsidP="001B6D97">
      <w:pPr>
        <w:spacing w:line="240" w:lineRule="auto"/>
        <w:jc w:val="center"/>
        <w:rPr>
          <w:rFonts w:ascii="Times New Roman" w:hAnsi="Times New Roman"/>
        </w:rPr>
      </w:pPr>
      <w:r>
        <w:rPr>
          <w:rFonts w:ascii="Times New Roman" w:hAnsi="Times New Roman"/>
          <w:b/>
          <w:sz w:val="24"/>
          <w:szCs w:val="24"/>
          <w:u w:val="single"/>
        </w:rPr>
        <w:t>Duval</w:t>
      </w:r>
      <w:r w:rsidR="00165660">
        <w:rPr>
          <w:rFonts w:ascii="Times New Roman" w:hAnsi="Times New Roman"/>
          <w:b/>
          <w:sz w:val="24"/>
          <w:szCs w:val="24"/>
          <w:u w:val="single"/>
        </w:rPr>
        <w:t xml:space="preserve"> County</w:t>
      </w:r>
      <w:r w:rsidR="00501AB7" w:rsidRPr="003D1694">
        <w:rPr>
          <w:rFonts w:ascii="Times New Roman" w:hAnsi="Times New Roman"/>
        </w:rPr>
        <w:t xml:space="preserve">                                  </w:t>
      </w:r>
      <w:r w:rsidR="008B0303" w:rsidRPr="003D1694">
        <w:rPr>
          <w:rFonts w:ascii="Times New Roman" w:hAnsi="Times New Roman"/>
        </w:rPr>
        <w:t xml:space="preserve">                             </w:t>
      </w:r>
      <w:r w:rsidR="003D1694">
        <w:rPr>
          <w:rFonts w:ascii="Times New Roman" w:hAnsi="Times New Roman"/>
        </w:rPr>
        <w:t xml:space="preserve"> </w:t>
      </w:r>
      <w:r w:rsidR="00910F4D" w:rsidRPr="003D1694">
        <w:rPr>
          <w:rFonts w:ascii="Times New Roman" w:hAnsi="Times New Roman"/>
        </w:rPr>
        <w:t xml:space="preserve"> </w:t>
      </w:r>
      <w:r w:rsidR="00FC0B58" w:rsidRPr="003D1694">
        <w:rPr>
          <w:rFonts w:ascii="Times New Roman" w:hAnsi="Times New Roman"/>
        </w:rPr>
        <w:t xml:space="preserve">                          </w:t>
      </w:r>
      <w:r w:rsidR="00910F4D" w:rsidRPr="003D1694">
        <w:rPr>
          <w:rFonts w:ascii="Times New Roman" w:hAnsi="Times New Roman"/>
        </w:rPr>
        <w:t xml:space="preserve"> </w:t>
      </w:r>
      <w:r w:rsidR="00FC0B58" w:rsidRPr="003D1694">
        <w:rPr>
          <w:rFonts w:ascii="Times New Roman" w:hAnsi="Times New Roman"/>
        </w:rPr>
        <w:t xml:space="preserve">                   </w:t>
      </w:r>
      <w:r w:rsidR="00C0747F" w:rsidRPr="003D1694">
        <w:rPr>
          <w:rFonts w:ascii="Times New Roman" w:hAnsi="Times New Roman"/>
        </w:rPr>
        <w:t xml:space="preserve">                               </w:t>
      </w:r>
    </w:p>
    <w:p w14:paraId="2D30883B" w14:textId="77777777" w:rsidR="00910F4D" w:rsidRPr="003D1694" w:rsidRDefault="00501AB7" w:rsidP="00910F4D">
      <w:pPr>
        <w:spacing w:after="0" w:line="240" w:lineRule="auto"/>
        <w:ind w:left="1440" w:firstLine="720"/>
        <w:jc w:val="both"/>
        <w:rPr>
          <w:rFonts w:ascii="Times New Roman" w:hAnsi="Times New Roman"/>
        </w:rPr>
      </w:pPr>
      <w:r w:rsidRPr="003D1694">
        <w:rPr>
          <w:rFonts w:ascii="Times New Roman" w:hAnsi="Times New Roman"/>
        </w:rPr>
        <w:t xml:space="preserve">       </w:t>
      </w:r>
      <w:r w:rsidR="00165660">
        <w:rPr>
          <w:rFonts w:ascii="Times New Roman" w:hAnsi="Times New Roman"/>
        </w:rPr>
        <w:t xml:space="preserve">                 </w:t>
      </w:r>
      <w:r w:rsidR="00165660">
        <w:rPr>
          <w:rFonts w:ascii="Times New Roman" w:hAnsi="Times New Roman"/>
        </w:rPr>
        <w:tab/>
      </w:r>
      <w:r w:rsidR="00165660">
        <w:rPr>
          <w:rFonts w:ascii="Times New Roman" w:hAnsi="Times New Roman"/>
        </w:rPr>
        <w:tab/>
        <w:t xml:space="preserve"> </w:t>
      </w:r>
    </w:p>
    <w:p w14:paraId="39E70EC9" w14:textId="77777777" w:rsidR="00501AB7" w:rsidRPr="003D1694" w:rsidRDefault="003D1694" w:rsidP="00B5586E">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008B0303" w:rsidRPr="003D1694">
        <w:rPr>
          <w:rFonts w:ascii="Times New Roman" w:hAnsi="Times New Roman"/>
          <w:color w:val="FF0000"/>
        </w:rPr>
        <w:tab/>
      </w:r>
      <w:r w:rsidR="008B0303" w:rsidRPr="003D1694">
        <w:rPr>
          <w:rFonts w:ascii="Times New Roman" w:hAnsi="Times New Roman"/>
          <w:color w:val="FF0000"/>
        </w:rPr>
        <w:tab/>
      </w:r>
      <w:r w:rsidR="008B0303" w:rsidRPr="003D1694">
        <w:rPr>
          <w:rFonts w:ascii="Times New Roman" w:hAnsi="Times New Roman"/>
          <w:color w:val="FF0000"/>
        </w:rPr>
        <w:tab/>
      </w:r>
      <w:r w:rsidR="008B0303" w:rsidRPr="003D1694">
        <w:rPr>
          <w:rFonts w:ascii="Times New Roman" w:hAnsi="Times New Roman"/>
          <w:color w:val="FF0000"/>
        </w:rPr>
        <w:tab/>
        <w:t xml:space="preserve">         </w:t>
      </w:r>
      <w:r w:rsidR="00C0747F" w:rsidRPr="003D1694">
        <w:rPr>
          <w:rFonts w:ascii="Times New Roman" w:hAnsi="Times New Roman"/>
          <w:color w:val="FF0000"/>
        </w:rPr>
        <w:t xml:space="preserve">             </w:t>
      </w:r>
    </w:p>
    <w:p w14:paraId="702EF634" w14:textId="7F0A6FB8" w:rsidR="003D1694" w:rsidRPr="003D1694" w:rsidRDefault="009F0CBF" w:rsidP="003D1694">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-H</w:t>
      </w:r>
      <w:r>
        <w:rPr>
          <w:rFonts w:ascii="Times New Roman" w:hAnsi="Times New Roman"/>
        </w:rPr>
        <w:t>S</w:t>
      </w:r>
      <w:r>
        <w:rPr>
          <w:rFonts w:ascii="Times New Roman" w:hAnsi="Times New Roman"/>
        </w:rPr>
        <w:tab/>
      </w:r>
      <w:r>
        <w:rPr>
          <w:rFonts w:ascii="Times New Roman" w:hAnsi="Times New Roman"/>
        </w:rPr>
        <w:tab/>
      </w:r>
      <w:r w:rsidR="00B5586E">
        <w:rPr>
          <w:rFonts w:ascii="Times New Roman" w:hAnsi="Times New Roman"/>
        </w:rPr>
        <w:tab/>
      </w:r>
      <w:r w:rsidR="00BA42E3">
        <w:rPr>
          <w:rFonts w:ascii="Times New Roman" w:hAnsi="Times New Roman"/>
        </w:rPr>
        <w:tab/>
      </w:r>
      <w:r w:rsidR="00FD06C2">
        <w:rPr>
          <w:rFonts w:ascii="Times New Roman" w:hAnsi="Times New Roman"/>
        </w:rPr>
        <w:t>$</w:t>
      </w:r>
      <w:r w:rsidR="00AC5483">
        <w:rPr>
          <w:rFonts w:ascii="Times New Roman" w:hAnsi="Times New Roman"/>
        </w:rPr>
        <w:t>34,631,365</w:t>
      </w:r>
      <w:r w:rsidR="00FD06C2">
        <w:rPr>
          <w:rFonts w:ascii="Times New Roman" w:hAnsi="Times New Roman"/>
        </w:rPr>
        <w:tab/>
      </w:r>
      <w:r w:rsidR="00FD06C2">
        <w:rPr>
          <w:rFonts w:ascii="Times New Roman" w:hAnsi="Times New Roman"/>
        </w:rPr>
        <w:tab/>
      </w:r>
      <w:r w:rsidR="00FD06C2">
        <w:rPr>
          <w:rFonts w:ascii="Times New Roman" w:hAnsi="Times New Roman"/>
        </w:rPr>
        <w:tab/>
      </w:r>
      <w:r w:rsidR="001B6D97">
        <w:rPr>
          <w:rFonts w:ascii="Times New Roman" w:hAnsi="Times New Roman"/>
        </w:rPr>
        <w:t>2</w:t>
      </w:r>
      <w:r w:rsidR="00AC5483">
        <w:rPr>
          <w:rFonts w:ascii="Times New Roman" w:hAnsi="Times New Roman"/>
        </w:rPr>
        <w:t>469</w:t>
      </w:r>
      <w:r w:rsidR="003D1694" w:rsidRPr="003D1694">
        <w:rPr>
          <w:rFonts w:ascii="Times New Roman" w:hAnsi="Times New Roman"/>
        </w:rPr>
        <w:tab/>
      </w:r>
    </w:p>
    <w:p w14:paraId="54A82A24" w14:textId="1B09849A" w:rsidR="003D1694" w:rsidRPr="003D1694" w:rsidRDefault="009F0CBF" w:rsidP="003D1694">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5586E">
        <w:rPr>
          <w:rFonts w:ascii="Times New Roman" w:hAnsi="Times New Roman"/>
        </w:rPr>
        <w:t>OVER 65</w:t>
      </w:r>
      <w:r w:rsidR="00BA42E3">
        <w:rPr>
          <w:rFonts w:ascii="Times New Roman" w:hAnsi="Times New Roman"/>
        </w:rPr>
        <w:t xml:space="preserve"> - </w:t>
      </w:r>
      <w:r w:rsidR="00B5586E">
        <w:rPr>
          <w:rFonts w:ascii="Times New Roman" w:hAnsi="Times New Roman"/>
        </w:rPr>
        <w:t>OV65</w:t>
      </w:r>
      <w:r w:rsidR="00B5586E">
        <w:rPr>
          <w:rFonts w:ascii="Times New Roman" w:hAnsi="Times New Roman"/>
        </w:rPr>
        <w:tab/>
      </w:r>
      <w:r w:rsidR="00B5586E">
        <w:rPr>
          <w:rFonts w:ascii="Times New Roman" w:hAnsi="Times New Roman"/>
        </w:rPr>
        <w:tab/>
      </w:r>
      <w:r w:rsidR="00B5586E">
        <w:rPr>
          <w:rFonts w:ascii="Times New Roman" w:hAnsi="Times New Roman"/>
        </w:rPr>
        <w:tab/>
      </w:r>
      <w:r w:rsidR="00FD06C2">
        <w:rPr>
          <w:rFonts w:ascii="Times New Roman" w:hAnsi="Times New Roman"/>
        </w:rPr>
        <w:t>$</w:t>
      </w:r>
      <w:r w:rsidR="00533FBB">
        <w:rPr>
          <w:rFonts w:ascii="Times New Roman" w:hAnsi="Times New Roman"/>
        </w:rPr>
        <w:t>16,251,267</w:t>
      </w:r>
      <w:r w:rsidR="00FD06C2">
        <w:rPr>
          <w:rFonts w:ascii="Times New Roman" w:hAnsi="Times New Roman"/>
        </w:rPr>
        <w:tab/>
      </w:r>
      <w:r w:rsidR="00FD06C2">
        <w:rPr>
          <w:rFonts w:ascii="Times New Roman" w:hAnsi="Times New Roman"/>
        </w:rPr>
        <w:tab/>
      </w:r>
      <w:r w:rsidR="00FD06C2">
        <w:rPr>
          <w:rFonts w:ascii="Times New Roman" w:hAnsi="Times New Roman"/>
        </w:rPr>
        <w:tab/>
      </w:r>
      <w:r w:rsidR="00B13990">
        <w:rPr>
          <w:rFonts w:ascii="Times New Roman" w:hAnsi="Times New Roman"/>
        </w:rPr>
        <w:t>11</w:t>
      </w:r>
      <w:r w:rsidR="00533FBB">
        <w:rPr>
          <w:rFonts w:ascii="Times New Roman" w:hAnsi="Times New Roman"/>
        </w:rPr>
        <w:t>76</w:t>
      </w:r>
    </w:p>
    <w:p w14:paraId="52658DA7" w14:textId="3EBEBFC5" w:rsidR="003D1694" w:rsidRPr="003D1694" w:rsidRDefault="009F0CBF" w:rsidP="003D1694">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sidR="009945F5">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sidR="00B5586E">
        <w:rPr>
          <w:rFonts w:ascii="Times New Roman" w:hAnsi="Times New Roman"/>
        </w:rPr>
        <w:tab/>
      </w:r>
      <w:r w:rsidR="00FD06C2">
        <w:rPr>
          <w:rFonts w:ascii="Times New Roman" w:hAnsi="Times New Roman"/>
        </w:rPr>
        <w:t>$</w:t>
      </w:r>
      <w:r w:rsidR="00533FBB">
        <w:rPr>
          <w:rFonts w:ascii="Times New Roman" w:hAnsi="Times New Roman"/>
        </w:rPr>
        <w:t>1,334,996</w:t>
      </w:r>
      <w:r w:rsidR="00C06170">
        <w:rPr>
          <w:rFonts w:ascii="Times New Roman" w:hAnsi="Times New Roman"/>
        </w:rPr>
        <w:t xml:space="preserve">         </w:t>
      </w:r>
      <w:r>
        <w:rPr>
          <w:rFonts w:ascii="Times New Roman" w:hAnsi="Times New Roman"/>
        </w:rPr>
        <w:tab/>
      </w:r>
      <w:r>
        <w:rPr>
          <w:rFonts w:ascii="Times New Roman" w:hAnsi="Times New Roman"/>
        </w:rPr>
        <w:tab/>
      </w:r>
      <w:r w:rsidR="00C06170">
        <w:rPr>
          <w:rFonts w:ascii="Times New Roman" w:hAnsi="Times New Roman"/>
        </w:rPr>
        <w:t>1</w:t>
      </w:r>
      <w:r w:rsidR="00533FBB">
        <w:rPr>
          <w:rFonts w:ascii="Times New Roman" w:hAnsi="Times New Roman"/>
        </w:rPr>
        <w:t>46</w:t>
      </w:r>
    </w:p>
    <w:p w14:paraId="1CF8330F" w14:textId="00713B9B" w:rsidR="003D1694" w:rsidRPr="003D1694" w:rsidRDefault="009F0CBF" w:rsidP="003D1694">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sidR="00B5586E">
        <w:rPr>
          <w:rFonts w:ascii="Times New Roman" w:hAnsi="Times New Roman"/>
        </w:rPr>
        <w:tab/>
      </w:r>
      <w:r w:rsidR="00FD06C2">
        <w:rPr>
          <w:rFonts w:ascii="Times New Roman" w:hAnsi="Times New Roman"/>
        </w:rPr>
        <w:t>$</w:t>
      </w:r>
      <w:r w:rsidR="00533FBB">
        <w:rPr>
          <w:rFonts w:ascii="Times New Roman" w:hAnsi="Times New Roman"/>
        </w:rPr>
        <w:t>4,909,397</w:t>
      </w:r>
      <w:r>
        <w:rPr>
          <w:rFonts w:ascii="Times New Roman" w:hAnsi="Times New Roman"/>
        </w:rPr>
        <w:tab/>
      </w:r>
      <w:r>
        <w:rPr>
          <w:rFonts w:ascii="Times New Roman" w:hAnsi="Times New Roman"/>
        </w:rPr>
        <w:tab/>
      </w:r>
      <w:r>
        <w:rPr>
          <w:rFonts w:ascii="Times New Roman" w:hAnsi="Times New Roman"/>
        </w:rPr>
        <w:tab/>
      </w:r>
      <w:r w:rsidR="00533FBB">
        <w:rPr>
          <w:rFonts w:ascii="Times New Roman" w:hAnsi="Times New Roman"/>
        </w:rPr>
        <w:t>51</w:t>
      </w:r>
    </w:p>
    <w:p w14:paraId="78CB95CC" w14:textId="031ADEF7" w:rsidR="00105A9A" w:rsidRDefault="009F0CBF" w:rsidP="003D1694">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sidR="00B5586E">
        <w:rPr>
          <w:rFonts w:ascii="Times New Roman" w:hAnsi="Times New Roman"/>
        </w:rPr>
        <w:tab/>
      </w:r>
      <w:r w:rsidR="00FD06C2">
        <w:rPr>
          <w:rFonts w:ascii="Times New Roman" w:hAnsi="Times New Roman"/>
        </w:rPr>
        <w:t>$</w:t>
      </w:r>
      <w:r w:rsidR="00533FBB">
        <w:rPr>
          <w:rFonts w:ascii="Times New Roman" w:hAnsi="Times New Roman"/>
        </w:rPr>
        <w:t>1,225,595</w:t>
      </w:r>
      <w:r w:rsidR="003D1694" w:rsidRPr="003D1694">
        <w:rPr>
          <w:rFonts w:ascii="Times New Roman" w:hAnsi="Times New Roman"/>
        </w:rPr>
        <w:tab/>
      </w:r>
      <w:r w:rsidR="003D1694" w:rsidRPr="003D1694">
        <w:rPr>
          <w:rFonts w:ascii="Times New Roman" w:hAnsi="Times New Roman"/>
        </w:rPr>
        <w:tab/>
        <w:t xml:space="preserve">          </w:t>
      </w:r>
      <w:r w:rsidR="009D7567">
        <w:rPr>
          <w:rFonts w:ascii="Times New Roman" w:hAnsi="Times New Roman"/>
        </w:rPr>
        <w:t xml:space="preserve"> </w:t>
      </w:r>
      <w:r>
        <w:rPr>
          <w:rFonts w:ascii="Times New Roman" w:hAnsi="Times New Roman"/>
        </w:rPr>
        <w:tab/>
      </w:r>
      <w:r w:rsidR="00533FBB">
        <w:rPr>
          <w:rFonts w:ascii="Times New Roman" w:hAnsi="Times New Roman"/>
        </w:rPr>
        <w:t>139</w:t>
      </w:r>
    </w:p>
    <w:p w14:paraId="353E9AA9" w14:textId="77777777" w:rsidR="00105A9A" w:rsidRPr="003D1694" w:rsidRDefault="000F7CF7" w:rsidP="001B6D97">
      <w:pPr>
        <w:spacing w:line="240" w:lineRule="auto"/>
        <w:jc w:val="center"/>
        <w:rPr>
          <w:rFonts w:ascii="Times New Roman" w:hAnsi="Times New Roman"/>
        </w:rPr>
      </w:pPr>
      <w:r>
        <w:rPr>
          <w:rFonts w:ascii="Times New Roman" w:hAnsi="Times New Roman"/>
          <w:b/>
          <w:sz w:val="24"/>
          <w:szCs w:val="24"/>
          <w:u w:val="single"/>
        </w:rPr>
        <w:t>Duval</w:t>
      </w:r>
      <w:r w:rsidR="00105A9A">
        <w:rPr>
          <w:rFonts w:ascii="Times New Roman" w:hAnsi="Times New Roman"/>
          <w:b/>
          <w:sz w:val="24"/>
          <w:szCs w:val="24"/>
          <w:u w:val="single"/>
        </w:rPr>
        <w:t xml:space="preserve"> County FM&amp;LR</w:t>
      </w:r>
      <w:r w:rsidR="00105A9A" w:rsidRPr="003D1694">
        <w:rPr>
          <w:rFonts w:ascii="Times New Roman" w:hAnsi="Times New Roman"/>
        </w:rPr>
        <w:t xml:space="preserve">                                                                       </w:t>
      </w:r>
      <w:r w:rsidR="00105A9A">
        <w:rPr>
          <w:rFonts w:ascii="Times New Roman" w:hAnsi="Times New Roman"/>
        </w:rPr>
        <w:t xml:space="preserve"> </w:t>
      </w:r>
      <w:r w:rsidR="00105A9A" w:rsidRPr="003D1694">
        <w:rPr>
          <w:rFonts w:ascii="Times New Roman" w:hAnsi="Times New Roman"/>
        </w:rPr>
        <w:t xml:space="preserve">                                                                              </w:t>
      </w:r>
    </w:p>
    <w:p w14:paraId="3DC0206F" w14:textId="77777777" w:rsidR="00105A9A" w:rsidRPr="003D1694" w:rsidRDefault="00105A9A" w:rsidP="00105A9A">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0EA91067" w14:textId="77777777" w:rsidR="00105A9A" w:rsidRPr="003D1694" w:rsidRDefault="00105A9A" w:rsidP="00105A9A">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06E6FD3D" w14:textId="0B477D87" w:rsidR="00105A9A" w:rsidRPr="003D1694" w:rsidRDefault="00105A9A" w:rsidP="00105A9A">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1C3929">
        <w:rPr>
          <w:rFonts w:ascii="Times New Roman" w:hAnsi="Times New Roman"/>
        </w:rPr>
        <w:t>38,326,348</w:t>
      </w:r>
      <w:r w:rsidR="001C3929">
        <w:rPr>
          <w:rFonts w:ascii="Times New Roman" w:hAnsi="Times New Roman"/>
        </w:rPr>
        <w:tab/>
      </w:r>
      <w:r w:rsidR="00FD06C2">
        <w:rPr>
          <w:rFonts w:ascii="Times New Roman" w:hAnsi="Times New Roman"/>
        </w:rPr>
        <w:tab/>
      </w:r>
      <w:r w:rsidR="00FD06C2">
        <w:rPr>
          <w:rFonts w:ascii="Times New Roman" w:hAnsi="Times New Roman"/>
        </w:rPr>
        <w:tab/>
      </w:r>
      <w:r>
        <w:rPr>
          <w:rFonts w:ascii="Times New Roman" w:hAnsi="Times New Roman"/>
        </w:rPr>
        <w:t>2</w:t>
      </w:r>
      <w:r w:rsidR="006353CB">
        <w:rPr>
          <w:rFonts w:ascii="Times New Roman" w:hAnsi="Times New Roman"/>
        </w:rPr>
        <w:t>469</w:t>
      </w:r>
      <w:r w:rsidRPr="003D1694">
        <w:rPr>
          <w:rFonts w:ascii="Times New Roman" w:hAnsi="Times New Roman"/>
        </w:rPr>
        <w:tab/>
      </w:r>
    </w:p>
    <w:p w14:paraId="668DBB04" w14:textId="469C02FB" w:rsidR="00105A9A" w:rsidRPr="003D1694" w:rsidRDefault="00105A9A" w:rsidP="00105A9A">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EB4F69">
        <w:rPr>
          <w:rFonts w:ascii="Times New Roman" w:hAnsi="Times New Roman"/>
        </w:rPr>
        <w:t>2</w:t>
      </w:r>
      <w:r w:rsidR="006353CB">
        <w:rPr>
          <w:rFonts w:ascii="Times New Roman" w:hAnsi="Times New Roman"/>
        </w:rPr>
        <w:t>7,003,253</w:t>
      </w:r>
      <w:r>
        <w:rPr>
          <w:rFonts w:ascii="Times New Roman" w:hAnsi="Times New Roman"/>
        </w:rPr>
        <w:tab/>
      </w:r>
      <w:r>
        <w:rPr>
          <w:rFonts w:ascii="Times New Roman" w:hAnsi="Times New Roman"/>
        </w:rPr>
        <w:tab/>
      </w:r>
      <w:r>
        <w:rPr>
          <w:rFonts w:ascii="Times New Roman" w:hAnsi="Times New Roman"/>
        </w:rPr>
        <w:tab/>
      </w:r>
      <w:r w:rsidR="00EB4F69">
        <w:rPr>
          <w:rFonts w:ascii="Times New Roman" w:hAnsi="Times New Roman"/>
        </w:rPr>
        <w:t>1,1</w:t>
      </w:r>
      <w:r w:rsidR="006353CB">
        <w:rPr>
          <w:rFonts w:ascii="Times New Roman" w:hAnsi="Times New Roman"/>
        </w:rPr>
        <w:t>76</w:t>
      </w:r>
    </w:p>
    <w:p w14:paraId="664C6896" w14:textId="738DE20A" w:rsidR="00105A9A" w:rsidRPr="003D1694" w:rsidRDefault="00105A9A" w:rsidP="00105A9A">
      <w:pPr>
        <w:spacing w:after="0" w:line="240" w:lineRule="auto"/>
        <w:jc w:val="both"/>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Disabled</w:t>
      </w:r>
      <w:r w:rsidR="001B64C3">
        <w:rPr>
          <w:rFonts w:ascii="Times New Roman" w:hAnsi="Times New Roman"/>
        </w:rPr>
        <w:t xml:space="preserve">  -</w:t>
      </w:r>
      <w:proofErr w:type="gramEnd"/>
      <w:r w:rsidR="001B64C3">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6353CB">
        <w:rPr>
          <w:rFonts w:ascii="Times New Roman" w:hAnsi="Times New Roman"/>
        </w:rPr>
        <w:t>1,721,001</w:t>
      </w:r>
      <w:r>
        <w:rPr>
          <w:rFonts w:ascii="Times New Roman" w:hAnsi="Times New Roman"/>
        </w:rPr>
        <w:tab/>
      </w:r>
      <w:r>
        <w:rPr>
          <w:rFonts w:ascii="Times New Roman" w:hAnsi="Times New Roman"/>
        </w:rPr>
        <w:tab/>
      </w:r>
      <w:r>
        <w:rPr>
          <w:rFonts w:ascii="Times New Roman" w:hAnsi="Times New Roman"/>
        </w:rPr>
        <w:tab/>
      </w:r>
      <w:r w:rsidR="00EB4F69">
        <w:rPr>
          <w:rFonts w:ascii="Times New Roman" w:hAnsi="Times New Roman"/>
        </w:rPr>
        <w:t>1</w:t>
      </w:r>
      <w:r w:rsidR="006353CB">
        <w:rPr>
          <w:rFonts w:ascii="Times New Roman" w:hAnsi="Times New Roman"/>
        </w:rPr>
        <w:t>46</w:t>
      </w:r>
    </w:p>
    <w:p w14:paraId="1C551E0F" w14:textId="4C4522EC" w:rsidR="00105A9A" w:rsidRPr="003D1694" w:rsidRDefault="00105A9A" w:rsidP="00105A9A">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6353CB">
        <w:rPr>
          <w:rFonts w:ascii="Times New Roman" w:hAnsi="Times New Roman"/>
        </w:rPr>
        <w:t>3,136,680</w:t>
      </w:r>
      <w:r>
        <w:rPr>
          <w:rFonts w:ascii="Times New Roman" w:hAnsi="Times New Roman"/>
        </w:rPr>
        <w:tab/>
      </w:r>
      <w:r>
        <w:rPr>
          <w:rFonts w:ascii="Times New Roman" w:hAnsi="Times New Roman"/>
        </w:rPr>
        <w:tab/>
      </w:r>
      <w:r>
        <w:rPr>
          <w:rFonts w:ascii="Times New Roman" w:hAnsi="Times New Roman"/>
        </w:rPr>
        <w:tab/>
      </w:r>
      <w:r w:rsidR="006353CB">
        <w:rPr>
          <w:rFonts w:ascii="Times New Roman" w:hAnsi="Times New Roman"/>
        </w:rPr>
        <w:t>51</w:t>
      </w:r>
    </w:p>
    <w:p w14:paraId="086ED794" w14:textId="506B0C6E" w:rsidR="0084147D" w:rsidRDefault="00105A9A" w:rsidP="00105A9A">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612D3A">
        <w:rPr>
          <w:rFonts w:ascii="Times New Roman" w:hAnsi="Times New Roman"/>
        </w:rPr>
        <w:t>1,1</w:t>
      </w:r>
      <w:r w:rsidR="001F2B09">
        <w:rPr>
          <w:rFonts w:ascii="Times New Roman" w:hAnsi="Times New Roman"/>
        </w:rPr>
        <w:t>73,523</w:t>
      </w:r>
      <w:r w:rsidR="001B6D97">
        <w:rPr>
          <w:rFonts w:ascii="Times New Roman" w:hAnsi="Times New Roman"/>
        </w:rPr>
        <w:tab/>
      </w:r>
      <w:r w:rsidRPr="003D1694">
        <w:rPr>
          <w:rFonts w:ascii="Times New Roman" w:hAnsi="Times New Roman"/>
        </w:rPr>
        <w:tab/>
        <w:t xml:space="preserve">          </w:t>
      </w:r>
      <w:r w:rsidR="00FD06C2">
        <w:rPr>
          <w:rFonts w:ascii="Times New Roman" w:hAnsi="Times New Roman"/>
        </w:rPr>
        <w:t xml:space="preserve"> </w:t>
      </w:r>
      <w:r>
        <w:rPr>
          <w:rFonts w:ascii="Times New Roman" w:hAnsi="Times New Roman"/>
        </w:rPr>
        <w:tab/>
      </w:r>
      <w:r w:rsidR="001B6D97">
        <w:rPr>
          <w:rFonts w:ascii="Times New Roman" w:hAnsi="Times New Roman"/>
        </w:rPr>
        <w:t>1</w:t>
      </w:r>
      <w:r w:rsidR="00612D3A">
        <w:rPr>
          <w:rFonts w:ascii="Times New Roman" w:hAnsi="Times New Roman"/>
        </w:rPr>
        <w:t>3</w:t>
      </w:r>
      <w:r w:rsidR="001F2B09">
        <w:rPr>
          <w:rFonts w:ascii="Times New Roman" w:hAnsi="Times New Roman"/>
        </w:rPr>
        <w:t>9</w:t>
      </w:r>
    </w:p>
    <w:p w14:paraId="1F51101A" w14:textId="77777777" w:rsidR="0084147D" w:rsidRPr="003D1694" w:rsidRDefault="0084147D" w:rsidP="001B6D97">
      <w:pPr>
        <w:spacing w:line="240" w:lineRule="auto"/>
        <w:jc w:val="center"/>
        <w:rPr>
          <w:rFonts w:ascii="Times New Roman" w:hAnsi="Times New Roman"/>
        </w:rPr>
      </w:pPr>
      <w:r>
        <w:rPr>
          <w:rFonts w:ascii="Times New Roman" w:hAnsi="Times New Roman"/>
          <w:b/>
          <w:sz w:val="24"/>
          <w:szCs w:val="24"/>
          <w:u w:val="single"/>
        </w:rPr>
        <w:t>Benavides Independent School District</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03E365EE" w14:textId="77777777" w:rsidR="0084147D" w:rsidRPr="003D1694" w:rsidRDefault="0084147D" w:rsidP="0084147D">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45C9FC94" w14:textId="77777777" w:rsidR="0084147D" w:rsidRPr="003D1694" w:rsidRDefault="0084147D" w:rsidP="0084147D">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70EB9E8B" w14:textId="01B6E847" w:rsidR="0084147D" w:rsidRPr="003D1694" w:rsidRDefault="0084147D" w:rsidP="0084147D">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1F2B09">
        <w:rPr>
          <w:rFonts w:ascii="Times New Roman" w:hAnsi="Times New Roman"/>
        </w:rPr>
        <w:t>28,652,948</w:t>
      </w:r>
      <w:r>
        <w:rPr>
          <w:rFonts w:ascii="Times New Roman" w:hAnsi="Times New Roman"/>
        </w:rPr>
        <w:tab/>
      </w:r>
      <w:r>
        <w:rPr>
          <w:rFonts w:ascii="Times New Roman" w:hAnsi="Times New Roman"/>
        </w:rPr>
        <w:tab/>
      </w:r>
      <w:r>
        <w:rPr>
          <w:rFonts w:ascii="Times New Roman" w:hAnsi="Times New Roman"/>
        </w:rPr>
        <w:tab/>
      </w:r>
      <w:r w:rsidR="00612D3A">
        <w:rPr>
          <w:rFonts w:ascii="Times New Roman" w:hAnsi="Times New Roman"/>
        </w:rPr>
        <w:t>5</w:t>
      </w:r>
      <w:r w:rsidR="001F2B09">
        <w:rPr>
          <w:rFonts w:ascii="Times New Roman" w:hAnsi="Times New Roman"/>
        </w:rPr>
        <w:t>17</w:t>
      </w:r>
      <w:r w:rsidRPr="003D1694">
        <w:rPr>
          <w:rFonts w:ascii="Times New Roman" w:hAnsi="Times New Roman"/>
        </w:rPr>
        <w:tab/>
      </w:r>
    </w:p>
    <w:p w14:paraId="1A2E201A" w14:textId="07833ED8" w:rsidR="0084147D" w:rsidRPr="003D1694" w:rsidRDefault="0084147D" w:rsidP="0084147D">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1F2B09">
        <w:rPr>
          <w:rFonts w:ascii="Times New Roman" w:hAnsi="Times New Roman"/>
        </w:rPr>
        <w:t>534,040</w:t>
      </w:r>
      <w:r>
        <w:rPr>
          <w:rFonts w:ascii="Times New Roman" w:hAnsi="Times New Roman"/>
        </w:rPr>
        <w:tab/>
      </w:r>
      <w:r w:rsidR="00612D3A">
        <w:rPr>
          <w:rFonts w:ascii="Times New Roman" w:hAnsi="Times New Roman"/>
        </w:rPr>
        <w:t xml:space="preserve">              </w:t>
      </w:r>
      <w:r>
        <w:rPr>
          <w:rFonts w:ascii="Times New Roman" w:hAnsi="Times New Roman"/>
        </w:rPr>
        <w:tab/>
      </w:r>
      <w:r w:rsidR="00612D3A">
        <w:rPr>
          <w:rFonts w:ascii="Times New Roman" w:hAnsi="Times New Roman"/>
        </w:rPr>
        <w:t>2</w:t>
      </w:r>
      <w:r w:rsidR="001F2B09">
        <w:rPr>
          <w:rFonts w:ascii="Times New Roman" w:hAnsi="Times New Roman"/>
        </w:rPr>
        <w:t>89</w:t>
      </w:r>
    </w:p>
    <w:p w14:paraId="7692449B" w14:textId="4CD87261" w:rsidR="0084147D" w:rsidRPr="003D1694" w:rsidRDefault="0084147D" w:rsidP="0084147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1F2B09">
        <w:rPr>
          <w:rFonts w:ascii="Times New Roman" w:hAnsi="Times New Roman"/>
        </w:rPr>
        <w:t>48,470</w:t>
      </w:r>
      <w:r w:rsidR="00EE00DB">
        <w:rPr>
          <w:rFonts w:ascii="Times New Roman" w:hAnsi="Times New Roman"/>
        </w:rPr>
        <w:tab/>
      </w:r>
      <w:r w:rsidR="00EE00DB">
        <w:rPr>
          <w:rFonts w:ascii="Times New Roman" w:hAnsi="Times New Roman"/>
        </w:rPr>
        <w:tab/>
      </w:r>
      <w:r w:rsidR="00612D3A">
        <w:rPr>
          <w:rFonts w:ascii="Times New Roman" w:hAnsi="Times New Roman"/>
        </w:rPr>
        <w:t xml:space="preserve">                           </w:t>
      </w:r>
      <w:r w:rsidR="001F2B09">
        <w:rPr>
          <w:rFonts w:ascii="Times New Roman" w:hAnsi="Times New Roman"/>
        </w:rPr>
        <w:t>34</w:t>
      </w:r>
    </w:p>
    <w:p w14:paraId="645EF33B" w14:textId="1ABF5A54" w:rsidR="0084147D" w:rsidRPr="003D1694" w:rsidRDefault="0084147D" w:rsidP="0084147D">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612D3A" w:rsidRPr="00612D3A">
        <w:rPr>
          <w:rFonts w:ascii="Times New Roman" w:hAnsi="Times New Roman"/>
        </w:rPr>
        <w:t>3</w:t>
      </w:r>
      <w:r w:rsidR="001C3929">
        <w:rPr>
          <w:rFonts w:ascii="Times New Roman" w:hAnsi="Times New Roman"/>
        </w:rPr>
        <w:t>0,810</w:t>
      </w:r>
      <w:r w:rsidR="00BF5918">
        <w:rPr>
          <w:rFonts w:ascii="Times New Roman" w:hAnsi="Times New Roman"/>
        </w:rPr>
        <w:tab/>
      </w:r>
      <w:r w:rsidR="001C3929">
        <w:rPr>
          <w:rFonts w:ascii="Times New Roman" w:hAnsi="Times New Roman"/>
        </w:rPr>
        <w:tab/>
      </w:r>
      <w:r w:rsidR="00612D3A">
        <w:rPr>
          <w:rFonts w:ascii="Times New Roman" w:hAnsi="Times New Roman"/>
        </w:rPr>
        <w:t xml:space="preserve">      </w:t>
      </w:r>
      <w:r w:rsidR="00BF5918">
        <w:rPr>
          <w:rFonts w:ascii="Times New Roman" w:hAnsi="Times New Roman"/>
        </w:rPr>
        <w:tab/>
      </w:r>
      <w:r w:rsidR="00612D3A">
        <w:rPr>
          <w:rFonts w:ascii="Times New Roman" w:hAnsi="Times New Roman"/>
        </w:rPr>
        <w:t xml:space="preserve">              7</w:t>
      </w:r>
    </w:p>
    <w:p w14:paraId="29A60144" w14:textId="4F2B7F8D" w:rsidR="00D86251" w:rsidRDefault="0084147D" w:rsidP="001B6D97">
      <w:pPr>
        <w:spacing w:after="0" w:line="240" w:lineRule="auto"/>
        <w:jc w:val="both"/>
        <w:rPr>
          <w:rFonts w:ascii="Times New Roman" w:hAnsi="Times New Roman"/>
          <w:b/>
          <w:sz w:val="24"/>
          <w:szCs w:val="24"/>
          <w:u w:val="single"/>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FD06C2">
        <w:rPr>
          <w:rFonts w:ascii="Times New Roman" w:hAnsi="Times New Roman"/>
        </w:rPr>
        <w:t>$</w:t>
      </w:r>
      <w:r w:rsidR="00612D3A">
        <w:rPr>
          <w:rFonts w:ascii="Times New Roman" w:hAnsi="Times New Roman"/>
        </w:rPr>
        <w:t>1</w:t>
      </w:r>
      <w:r w:rsidR="00F326F5">
        <w:rPr>
          <w:rFonts w:ascii="Times New Roman" w:hAnsi="Times New Roman"/>
        </w:rPr>
        <w:t>97,424</w:t>
      </w:r>
      <w:r w:rsidRPr="003D1694">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EE00DB">
        <w:rPr>
          <w:rFonts w:ascii="Times New Roman" w:hAnsi="Times New Roman"/>
        </w:rPr>
        <w:tab/>
      </w:r>
      <w:r w:rsidR="00F326F5">
        <w:rPr>
          <w:rFonts w:ascii="Times New Roman" w:hAnsi="Times New Roman"/>
        </w:rPr>
        <w:t>38</w:t>
      </w:r>
    </w:p>
    <w:p w14:paraId="608B5795" w14:textId="77777777" w:rsidR="00D02DB9" w:rsidRPr="003D1694" w:rsidRDefault="00D02DB9" w:rsidP="001B6D97">
      <w:pPr>
        <w:spacing w:line="240" w:lineRule="auto"/>
        <w:jc w:val="center"/>
        <w:rPr>
          <w:rFonts w:ascii="Times New Roman" w:hAnsi="Times New Roman"/>
        </w:rPr>
      </w:pPr>
      <w:proofErr w:type="gramStart"/>
      <w:r>
        <w:rPr>
          <w:rFonts w:ascii="Times New Roman" w:hAnsi="Times New Roman"/>
          <w:b/>
          <w:sz w:val="24"/>
          <w:szCs w:val="24"/>
          <w:u w:val="single"/>
        </w:rPr>
        <w:t>Freer</w:t>
      </w:r>
      <w:proofErr w:type="gramEnd"/>
      <w:r>
        <w:rPr>
          <w:rFonts w:ascii="Times New Roman" w:hAnsi="Times New Roman"/>
          <w:b/>
          <w:sz w:val="24"/>
          <w:szCs w:val="24"/>
          <w:u w:val="single"/>
        </w:rPr>
        <w:t xml:space="preserve"> Independent School District</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5CABCCB7" w14:textId="77777777" w:rsidR="00D02DB9" w:rsidRPr="003D1694" w:rsidRDefault="00D02DB9" w:rsidP="00D02DB9">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45D95D4D" w14:textId="77777777" w:rsidR="00D02DB9" w:rsidRPr="003D1694" w:rsidRDefault="00D02DB9" w:rsidP="00D02DB9">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3EDD1E20" w14:textId="19B11292" w:rsidR="00D02DB9" w:rsidRPr="003D1694" w:rsidRDefault="00D02DB9" w:rsidP="00D02DB9">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CB2CCB" w:rsidRPr="00CB2CCB">
        <w:rPr>
          <w:rFonts w:ascii="Times New Roman" w:hAnsi="Times New Roman"/>
        </w:rPr>
        <w:t>4</w:t>
      </w:r>
      <w:r w:rsidR="00F326F5">
        <w:rPr>
          <w:rFonts w:ascii="Times New Roman" w:hAnsi="Times New Roman"/>
        </w:rPr>
        <w:t>9,587,537</w:t>
      </w:r>
      <w:r w:rsidR="00F326F5">
        <w:rPr>
          <w:rFonts w:ascii="Times New Roman" w:hAnsi="Times New Roman"/>
        </w:rPr>
        <w:tab/>
      </w:r>
      <w:r>
        <w:rPr>
          <w:rFonts w:ascii="Times New Roman" w:hAnsi="Times New Roman"/>
        </w:rPr>
        <w:tab/>
      </w:r>
      <w:r>
        <w:rPr>
          <w:rFonts w:ascii="Times New Roman" w:hAnsi="Times New Roman"/>
        </w:rPr>
        <w:tab/>
      </w:r>
      <w:r w:rsidR="00F326F5">
        <w:rPr>
          <w:rFonts w:ascii="Times New Roman" w:hAnsi="Times New Roman"/>
        </w:rPr>
        <w:t>756</w:t>
      </w:r>
      <w:r w:rsidRPr="003D1694">
        <w:rPr>
          <w:rFonts w:ascii="Times New Roman" w:hAnsi="Times New Roman"/>
        </w:rPr>
        <w:tab/>
      </w:r>
    </w:p>
    <w:p w14:paraId="43D99295" w14:textId="791924FD" w:rsidR="00D02DB9" w:rsidRPr="003D1694" w:rsidRDefault="00D02DB9" w:rsidP="00D02DB9">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F326F5">
        <w:rPr>
          <w:rFonts w:ascii="Times New Roman" w:hAnsi="Times New Roman"/>
        </w:rPr>
        <w:t>623,191</w:t>
      </w:r>
      <w:r>
        <w:rPr>
          <w:rFonts w:ascii="Times New Roman" w:hAnsi="Times New Roman"/>
        </w:rPr>
        <w:tab/>
      </w:r>
      <w:r>
        <w:rPr>
          <w:rFonts w:ascii="Times New Roman" w:hAnsi="Times New Roman"/>
        </w:rPr>
        <w:tab/>
      </w:r>
      <w:r>
        <w:rPr>
          <w:rFonts w:ascii="Times New Roman" w:hAnsi="Times New Roman"/>
        </w:rPr>
        <w:tab/>
      </w:r>
      <w:r w:rsidR="00F326F5">
        <w:rPr>
          <w:rFonts w:ascii="Times New Roman" w:hAnsi="Times New Roman"/>
        </w:rPr>
        <w:t>322</w:t>
      </w:r>
    </w:p>
    <w:p w14:paraId="0CD9399F" w14:textId="2378F7EE" w:rsidR="00D02DB9" w:rsidRPr="003D1694" w:rsidRDefault="00D02DB9" w:rsidP="00D02DB9">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CB2CCB">
        <w:rPr>
          <w:rFonts w:ascii="Times New Roman" w:hAnsi="Times New Roman"/>
        </w:rPr>
        <w:t>30,000</w:t>
      </w:r>
      <w:r w:rsidR="00784761">
        <w:rPr>
          <w:rFonts w:ascii="Times New Roman" w:hAnsi="Times New Roman"/>
        </w:rPr>
        <w:tab/>
      </w:r>
      <w:r w:rsidR="00EE00DB">
        <w:rPr>
          <w:rFonts w:ascii="Times New Roman" w:hAnsi="Times New Roman"/>
        </w:rPr>
        <w:tab/>
      </w:r>
      <w:r w:rsidR="00EE00DB">
        <w:rPr>
          <w:rFonts w:ascii="Times New Roman" w:hAnsi="Times New Roman"/>
        </w:rPr>
        <w:tab/>
      </w:r>
      <w:r w:rsidR="00CB2CCB">
        <w:rPr>
          <w:rFonts w:ascii="Times New Roman" w:hAnsi="Times New Roman"/>
        </w:rPr>
        <w:t xml:space="preserve">             </w:t>
      </w:r>
      <w:r w:rsidR="00F326F5">
        <w:rPr>
          <w:rFonts w:ascii="Times New Roman" w:hAnsi="Times New Roman"/>
        </w:rPr>
        <w:t>33</w:t>
      </w:r>
    </w:p>
    <w:p w14:paraId="048433ED" w14:textId="2A827953" w:rsidR="00D02DB9" w:rsidRPr="003D1694" w:rsidRDefault="00D02DB9" w:rsidP="00D02DB9">
      <w:pPr>
        <w:spacing w:after="0" w:line="240" w:lineRule="auto"/>
        <w:jc w:val="both"/>
        <w:rPr>
          <w:rFonts w:ascii="Times New Roman" w:hAnsi="Times New Roman"/>
        </w:rPr>
      </w:pPr>
      <w:r>
        <w:rPr>
          <w:rFonts w:ascii="Times New Roman" w:hAnsi="Times New Roman"/>
        </w:rPr>
        <w:lastRenderedPageBreak/>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F326F5">
        <w:rPr>
          <w:rFonts w:ascii="Times New Roman" w:hAnsi="Times New Roman"/>
        </w:rPr>
        <w:t>166,240</w:t>
      </w:r>
      <w:r w:rsidR="00784761">
        <w:rPr>
          <w:rFonts w:ascii="Times New Roman" w:hAnsi="Times New Roman"/>
        </w:rPr>
        <w:tab/>
      </w:r>
      <w:r w:rsidR="00EE00DB">
        <w:rPr>
          <w:rFonts w:ascii="Times New Roman" w:hAnsi="Times New Roman"/>
        </w:rPr>
        <w:tab/>
      </w:r>
      <w:r w:rsidR="00EE00DB">
        <w:rPr>
          <w:rFonts w:ascii="Times New Roman" w:hAnsi="Times New Roman"/>
        </w:rPr>
        <w:tab/>
      </w:r>
      <w:r w:rsidR="00CB2CCB">
        <w:rPr>
          <w:rFonts w:ascii="Times New Roman" w:hAnsi="Times New Roman"/>
        </w:rPr>
        <w:t>1</w:t>
      </w:r>
      <w:r w:rsidR="00F326F5">
        <w:rPr>
          <w:rFonts w:ascii="Times New Roman" w:hAnsi="Times New Roman"/>
        </w:rPr>
        <w:t>4</w:t>
      </w:r>
    </w:p>
    <w:p w14:paraId="5EC8B030" w14:textId="08354AA7" w:rsidR="00F141C0" w:rsidRDefault="00D02DB9" w:rsidP="00D02DB9">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F326F5">
        <w:rPr>
          <w:rFonts w:ascii="Times New Roman" w:hAnsi="Times New Roman"/>
        </w:rPr>
        <w:t>102,426</w:t>
      </w:r>
      <w:r w:rsidRPr="003D1694">
        <w:rPr>
          <w:rFonts w:ascii="Times New Roman" w:hAnsi="Times New Roman"/>
        </w:rPr>
        <w:tab/>
        <w:t xml:space="preserve">          </w:t>
      </w:r>
      <w:r>
        <w:rPr>
          <w:rFonts w:ascii="Times New Roman" w:hAnsi="Times New Roman"/>
        </w:rPr>
        <w:t xml:space="preserve"> </w:t>
      </w:r>
      <w:r>
        <w:rPr>
          <w:rFonts w:ascii="Times New Roman" w:hAnsi="Times New Roman"/>
        </w:rPr>
        <w:tab/>
      </w:r>
      <w:r>
        <w:rPr>
          <w:rFonts w:ascii="Times New Roman" w:hAnsi="Times New Roman"/>
        </w:rPr>
        <w:tab/>
      </w:r>
      <w:r w:rsidR="00CB2CCB">
        <w:rPr>
          <w:rFonts w:ascii="Times New Roman" w:hAnsi="Times New Roman"/>
        </w:rPr>
        <w:t>2</w:t>
      </w:r>
      <w:r w:rsidR="00F326F5">
        <w:rPr>
          <w:rFonts w:ascii="Times New Roman" w:hAnsi="Times New Roman"/>
        </w:rPr>
        <w:t>0</w:t>
      </w:r>
    </w:p>
    <w:p w14:paraId="541BF7E7" w14:textId="77777777" w:rsidR="00F141C0" w:rsidRDefault="00F141C0" w:rsidP="00D02DB9">
      <w:pPr>
        <w:spacing w:after="0" w:line="240" w:lineRule="auto"/>
        <w:jc w:val="both"/>
        <w:rPr>
          <w:rFonts w:ascii="Times New Roman" w:hAnsi="Times New Roman"/>
        </w:rPr>
      </w:pPr>
    </w:p>
    <w:p w14:paraId="50024A49" w14:textId="77777777" w:rsidR="001B6D97" w:rsidRDefault="001B6D97" w:rsidP="001B6D97">
      <w:pPr>
        <w:spacing w:line="240" w:lineRule="auto"/>
        <w:jc w:val="center"/>
        <w:rPr>
          <w:rFonts w:ascii="Times New Roman" w:hAnsi="Times New Roman"/>
          <w:b/>
          <w:sz w:val="24"/>
          <w:szCs w:val="24"/>
          <w:u w:val="single"/>
        </w:rPr>
      </w:pPr>
    </w:p>
    <w:p w14:paraId="02E8A58B" w14:textId="77777777" w:rsidR="00F141C0" w:rsidRPr="003D1694" w:rsidRDefault="00F141C0" w:rsidP="001B6D97">
      <w:pPr>
        <w:spacing w:line="240" w:lineRule="auto"/>
        <w:jc w:val="center"/>
        <w:rPr>
          <w:rFonts w:ascii="Times New Roman" w:hAnsi="Times New Roman"/>
        </w:rPr>
      </w:pPr>
      <w:r>
        <w:rPr>
          <w:rFonts w:ascii="Times New Roman" w:hAnsi="Times New Roman"/>
          <w:b/>
          <w:sz w:val="24"/>
          <w:szCs w:val="24"/>
          <w:u w:val="single"/>
        </w:rPr>
        <w:t>Premont Independent School District</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322382DD" w14:textId="77777777" w:rsidR="00F141C0" w:rsidRPr="003D1694" w:rsidRDefault="00F141C0" w:rsidP="00F141C0">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17602910" w14:textId="77777777" w:rsidR="00F141C0" w:rsidRPr="003D1694" w:rsidRDefault="00F141C0" w:rsidP="00F141C0">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5F140DF2" w14:textId="4DB88ED1" w:rsidR="00F141C0" w:rsidRPr="003D1694" w:rsidRDefault="00F141C0" w:rsidP="00F141C0">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203398">
        <w:rPr>
          <w:rFonts w:ascii="Times New Roman" w:hAnsi="Times New Roman"/>
        </w:rPr>
        <w:t>3,</w:t>
      </w:r>
      <w:r w:rsidR="009707BE">
        <w:rPr>
          <w:rFonts w:ascii="Times New Roman" w:hAnsi="Times New Roman"/>
        </w:rPr>
        <w:t>121,991</w:t>
      </w:r>
      <w:r w:rsidR="00203398">
        <w:rPr>
          <w:rFonts w:ascii="Times New Roman" w:hAnsi="Times New Roman"/>
        </w:rPr>
        <w:t xml:space="preserve">            </w:t>
      </w:r>
      <w:r w:rsidR="00EE00DB">
        <w:rPr>
          <w:rFonts w:ascii="Times New Roman" w:hAnsi="Times New Roman"/>
        </w:rPr>
        <w:tab/>
      </w:r>
      <w:r w:rsidR="00EE00DB">
        <w:rPr>
          <w:rFonts w:ascii="Times New Roman" w:hAnsi="Times New Roman"/>
        </w:rPr>
        <w:tab/>
      </w:r>
      <w:r w:rsidR="009707BE">
        <w:rPr>
          <w:rFonts w:ascii="Times New Roman" w:hAnsi="Times New Roman"/>
        </w:rPr>
        <w:t>58</w:t>
      </w:r>
      <w:r w:rsidRPr="003D1694">
        <w:rPr>
          <w:rFonts w:ascii="Times New Roman" w:hAnsi="Times New Roman"/>
        </w:rPr>
        <w:tab/>
      </w:r>
    </w:p>
    <w:p w14:paraId="1F67F387" w14:textId="7757C8D7" w:rsidR="00F141C0" w:rsidRPr="003D1694" w:rsidRDefault="00F141C0" w:rsidP="00F141C0">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9707BE">
        <w:rPr>
          <w:rFonts w:ascii="Times New Roman" w:hAnsi="Times New Roman"/>
        </w:rPr>
        <w:t>90,610</w:t>
      </w:r>
      <w:r w:rsidR="009707BE">
        <w:rPr>
          <w:rFonts w:ascii="Times New Roman" w:hAnsi="Times New Roman"/>
        </w:rPr>
        <w:tab/>
      </w:r>
      <w:r w:rsidR="009059CD">
        <w:rPr>
          <w:rFonts w:ascii="Times New Roman" w:hAnsi="Times New Roman"/>
        </w:rPr>
        <w:tab/>
      </w:r>
      <w:r w:rsidR="009059CD">
        <w:rPr>
          <w:rFonts w:ascii="Times New Roman" w:hAnsi="Times New Roman"/>
        </w:rPr>
        <w:tab/>
      </w:r>
      <w:r w:rsidR="009059CD">
        <w:rPr>
          <w:rFonts w:ascii="Times New Roman" w:hAnsi="Times New Roman"/>
        </w:rPr>
        <w:tab/>
      </w:r>
      <w:r w:rsidR="00203398">
        <w:rPr>
          <w:rFonts w:ascii="Times New Roman" w:hAnsi="Times New Roman"/>
        </w:rPr>
        <w:t>3</w:t>
      </w:r>
      <w:r w:rsidR="009707BE">
        <w:rPr>
          <w:rFonts w:ascii="Times New Roman" w:hAnsi="Times New Roman"/>
        </w:rPr>
        <w:t>2</w:t>
      </w:r>
    </w:p>
    <w:p w14:paraId="71F64A1F" w14:textId="670FB179" w:rsidR="00F141C0" w:rsidRPr="003D1694" w:rsidRDefault="00F141C0" w:rsidP="00F141C0">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203398">
        <w:rPr>
          <w:rFonts w:ascii="Times New Roman" w:hAnsi="Times New Roman"/>
        </w:rPr>
        <w:t>0</w:t>
      </w:r>
      <w:r w:rsidR="00784761">
        <w:rPr>
          <w:rFonts w:ascii="Times New Roman" w:hAnsi="Times New Roman"/>
        </w:rPr>
        <w:t xml:space="preserve"> </w:t>
      </w:r>
      <w:r w:rsidR="00203398">
        <w:rPr>
          <w:rFonts w:ascii="Times New Roman" w:hAnsi="Times New Roman"/>
        </w:rPr>
        <w:t xml:space="preserve">          </w:t>
      </w:r>
      <w:r w:rsidR="009059CD">
        <w:rPr>
          <w:rFonts w:ascii="Times New Roman" w:hAnsi="Times New Roman"/>
        </w:rPr>
        <w:tab/>
      </w:r>
      <w:r w:rsidR="009059CD">
        <w:rPr>
          <w:rFonts w:ascii="Times New Roman" w:hAnsi="Times New Roman"/>
        </w:rPr>
        <w:tab/>
      </w:r>
      <w:r w:rsidR="003E0C44">
        <w:rPr>
          <w:rFonts w:ascii="Times New Roman" w:hAnsi="Times New Roman"/>
        </w:rPr>
        <w:tab/>
      </w:r>
      <w:r w:rsidR="00203398">
        <w:rPr>
          <w:rFonts w:ascii="Times New Roman" w:hAnsi="Times New Roman"/>
        </w:rPr>
        <w:t>5</w:t>
      </w:r>
    </w:p>
    <w:p w14:paraId="10867D6D" w14:textId="3C7CAD8D" w:rsidR="00F141C0" w:rsidRPr="003D1694" w:rsidRDefault="00F141C0" w:rsidP="00F141C0">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203398">
        <w:rPr>
          <w:rFonts w:ascii="Times New Roman" w:hAnsi="Times New Roman"/>
        </w:rPr>
        <w:t>5</w:t>
      </w:r>
      <w:r w:rsidR="009707BE">
        <w:rPr>
          <w:rFonts w:ascii="Times New Roman" w:hAnsi="Times New Roman"/>
        </w:rPr>
        <w:t>5,060</w:t>
      </w:r>
      <w:r w:rsidR="00203398">
        <w:rPr>
          <w:rFonts w:ascii="Times New Roman" w:hAnsi="Times New Roman"/>
        </w:rPr>
        <w:t xml:space="preserve"> </w:t>
      </w:r>
      <w:r w:rsidR="003E0C44">
        <w:rPr>
          <w:rFonts w:ascii="Times New Roman" w:hAnsi="Times New Roman"/>
        </w:rPr>
        <w:tab/>
      </w:r>
      <w:r w:rsidR="003E0C44">
        <w:rPr>
          <w:rFonts w:ascii="Times New Roman" w:hAnsi="Times New Roman"/>
        </w:rPr>
        <w:tab/>
      </w:r>
      <w:r w:rsidR="003E0C44">
        <w:rPr>
          <w:rFonts w:ascii="Times New Roman" w:hAnsi="Times New Roman"/>
        </w:rPr>
        <w:tab/>
      </w:r>
      <w:r w:rsidR="009707BE">
        <w:rPr>
          <w:rFonts w:ascii="Times New Roman" w:hAnsi="Times New Roman"/>
        </w:rPr>
        <w:t>1</w:t>
      </w:r>
    </w:p>
    <w:p w14:paraId="1286834F" w14:textId="356B841E" w:rsidR="00AD5307" w:rsidRDefault="00F141C0" w:rsidP="00F141C0">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9707BE">
        <w:rPr>
          <w:rFonts w:ascii="Times New Roman" w:hAnsi="Times New Roman"/>
        </w:rPr>
        <w:t>70,150</w:t>
      </w:r>
      <w:r w:rsidR="00203398">
        <w:rPr>
          <w:rFonts w:ascii="Times New Roman" w:hAnsi="Times New Roman"/>
        </w:rPr>
        <w:t xml:space="preserve"> </w:t>
      </w:r>
      <w:r w:rsidRPr="003D1694">
        <w:rPr>
          <w:rFonts w:ascii="Times New Roman" w:hAnsi="Times New Roman"/>
        </w:rPr>
        <w:tab/>
        <w:t xml:space="preserve">          </w:t>
      </w:r>
      <w:r>
        <w:rPr>
          <w:rFonts w:ascii="Times New Roman" w:hAnsi="Times New Roman"/>
        </w:rPr>
        <w:t xml:space="preserve"> </w:t>
      </w:r>
      <w:r>
        <w:rPr>
          <w:rFonts w:ascii="Times New Roman" w:hAnsi="Times New Roman"/>
        </w:rPr>
        <w:tab/>
      </w:r>
      <w:r>
        <w:rPr>
          <w:rFonts w:ascii="Times New Roman" w:hAnsi="Times New Roman"/>
        </w:rPr>
        <w:tab/>
      </w:r>
      <w:r w:rsidR="00203398">
        <w:rPr>
          <w:rFonts w:ascii="Times New Roman" w:hAnsi="Times New Roman"/>
        </w:rPr>
        <w:t>10</w:t>
      </w:r>
    </w:p>
    <w:p w14:paraId="4D6836D4" w14:textId="77777777" w:rsidR="00AD5307" w:rsidRPr="003D1694" w:rsidRDefault="00AD5307" w:rsidP="001B6D97">
      <w:pPr>
        <w:spacing w:line="240" w:lineRule="auto"/>
        <w:jc w:val="center"/>
        <w:rPr>
          <w:rFonts w:ascii="Times New Roman" w:hAnsi="Times New Roman"/>
        </w:rPr>
      </w:pPr>
      <w:r>
        <w:rPr>
          <w:rFonts w:ascii="Times New Roman" w:hAnsi="Times New Roman"/>
          <w:b/>
          <w:sz w:val="24"/>
          <w:szCs w:val="24"/>
          <w:u w:val="single"/>
        </w:rPr>
        <w:t>Ramirez Common School District</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320C47A5" w14:textId="77777777" w:rsidR="00AD5307" w:rsidRPr="003D1694" w:rsidRDefault="00AD5307" w:rsidP="00AD5307">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1C255C9C" w14:textId="77777777" w:rsidR="00AD5307" w:rsidRPr="003D1694" w:rsidRDefault="00AD5307" w:rsidP="00AD5307">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605E9414" w14:textId="2C005E12" w:rsidR="00AD5307" w:rsidRPr="003D1694" w:rsidRDefault="00AD5307" w:rsidP="00AD5307">
      <w:pPr>
        <w:spacing w:after="0" w:line="240" w:lineRule="auto"/>
        <w:jc w:val="both"/>
        <w:rPr>
          <w:rFonts w:ascii="Times New Roman" w:hAnsi="Times New Roman"/>
        </w:rPr>
      </w:pPr>
      <w:r>
        <w:rPr>
          <w:rFonts w:ascii="Times New Roman" w:hAnsi="Times New Roman"/>
        </w:rPr>
        <w:tab/>
      </w:r>
      <w:r>
        <w:rPr>
          <w:rFonts w:ascii="Times New Roman" w:hAnsi="Times New Roman"/>
        </w:rPr>
        <w:tab/>
        <w:t>Homeste</w:t>
      </w:r>
      <w:r w:rsidR="00BA42E3">
        <w:rPr>
          <w:rFonts w:ascii="Times New Roman" w:hAnsi="Times New Roman"/>
        </w:rPr>
        <w:t>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B7690A">
        <w:rPr>
          <w:rFonts w:ascii="Times New Roman" w:hAnsi="Times New Roman"/>
        </w:rPr>
        <w:t>3,</w:t>
      </w:r>
      <w:r w:rsidR="009707BE">
        <w:rPr>
          <w:rFonts w:ascii="Times New Roman" w:hAnsi="Times New Roman"/>
        </w:rPr>
        <w:t>747,672</w:t>
      </w:r>
      <w:r w:rsidR="00784761">
        <w:rPr>
          <w:rFonts w:ascii="Times New Roman" w:hAnsi="Times New Roman"/>
        </w:rPr>
        <w:tab/>
      </w:r>
      <w:r>
        <w:rPr>
          <w:rFonts w:ascii="Times New Roman" w:hAnsi="Times New Roman"/>
        </w:rPr>
        <w:tab/>
      </w:r>
      <w:r>
        <w:rPr>
          <w:rFonts w:ascii="Times New Roman" w:hAnsi="Times New Roman"/>
        </w:rPr>
        <w:tab/>
      </w:r>
      <w:r w:rsidR="009707BE">
        <w:rPr>
          <w:rFonts w:ascii="Times New Roman" w:hAnsi="Times New Roman"/>
        </w:rPr>
        <w:t>59</w:t>
      </w:r>
      <w:r w:rsidRPr="003D1694">
        <w:rPr>
          <w:rFonts w:ascii="Times New Roman" w:hAnsi="Times New Roman"/>
        </w:rPr>
        <w:tab/>
      </w:r>
    </w:p>
    <w:p w14:paraId="2763A114" w14:textId="33E4BDC3" w:rsidR="00AD5307" w:rsidRPr="003D1694" w:rsidRDefault="00AD5307" w:rsidP="00AD5307">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9707BE">
        <w:rPr>
          <w:rFonts w:ascii="Times New Roman" w:hAnsi="Times New Roman"/>
        </w:rPr>
        <w:t>50,000</w:t>
      </w:r>
      <w:r w:rsidR="00B7690A">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9707BE">
        <w:rPr>
          <w:rFonts w:ascii="Times New Roman" w:hAnsi="Times New Roman"/>
        </w:rPr>
        <w:t>33</w:t>
      </w:r>
    </w:p>
    <w:p w14:paraId="34273FA1" w14:textId="5A7BE587" w:rsidR="00AD5307" w:rsidRPr="003D1694" w:rsidRDefault="00AD5307" w:rsidP="00AD5307">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B7690A">
        <w:rPr>
          <w:rFonts w:ascii="Times New Roman" w:hAnsi="Times New Roman"/>
        </w:rPr>
        <w:t xml:space="preserve">0               </w:t>
      </w:r>
      <w:r>
        <w:rPr>
          <w:rFonts w:ascii="Times New Roman" w:hAnsi="Times New Roman"/>
        </w:rPr>
        <w:tab/>
      </w:r>
      <w:r>
        <w:rPr>
          <w:rFonts w:ascii="Times New Roman" w:hAnsi="Times New Roman"/>
        </w:rPr>
        <w:tab/>
      </w:r>
      <w:r>
        <w:rPr>
          <w:rFonts w:ascii="Times New Roman" w:hAnsi="Times New Roman"/>
        </w:rPr>
        <w:tab/>
      </w:r>
      <w:r w:rsidR="009707BE">
        <w:rPr>
          <w:rFonts w:ascii="Times New Roman" w:hAnsi="Times New Roman"/>
        </w:rPr>
        <w:t>3</w:t>
      </w:r>
    </w:p>
    <w:p w14:paraId="60C0C247" w14:textId="3DE19C82" w:rsidR="00AD5307" w:rsidRPr="003D1694" w:rsidRDefault="00AD5307" w:rsidP="00AD5307">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B7690A">
        <w:rPr>
          <w:rFonts w:ascii="Times New Roman" w:hAnsi="Times New Roman"/>
        </w:rPr>
        <w:t xml:space="preserve">0           </w:t>
      </w:r>
      <w:r>
        <w:rPr>
          <w:rFonts w:ascii="Times New Roman" w:hAnsi="Times New Roman"/>
        </w:rPr>
        <w:tab/>
      </w:r>
      <w:r>
        <w:rPr>
          <w:rFonts w:ascii="Times New Roman" w:hAnsi="Times New Roman"/>
        </w:rPr>
        <w:tab/>
      </w:r>
      <w:r>
        <w:rPr>
          <w:rFonts w:ascii="Times New Roman" w:hAnsi="Times New Roman"/>
        </w:rPr>
        <w:tab/>
      </w:r>
      <w:r w:rsidR="009707BE">
        <w:rPr>
          <w:rFonts w:ascii="Times New Roman" w:hAnsi="Times New Roman"/>
        </w:rPr>
        <w:t>3</w:t>
      </w:r>
    </w:p>
    <w:p w14:paraId="5DE9FFDF" w14:textId="05EB3960" w:rsidR="002A4A3E" w:rsidRDefault="00AD5307" w:rsidP="002A4A3E">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B7690A">
        <w:rPr>
          <w:rFonts w:ascii="Times New Roman" w:hAnsi="Times New Roman"/>
        </w:rPr>
        <w:t>$3</w:t>
      </w:r>
      <w:r w:rsidR="009707BE">
        <w:rPr>
          <w:rFonts w:ascii="Times New Roman" w:hAnsi="Times New Roman"/>
        </w:rPr>
        <w:t>8,295</w:t>
      </w:r>
      <w:r w:rsidR="009707BE">
        <w:rPr>
          <w:rFonts w:ascii="Times New Roman" w:hAnsi="Times New Roman"/>
        </w:rPr>
        <w:tab/>
      </w:r>
      <w:r w:rsidRPr="003D1694">
        <w:rPr>
          <w:rFonts w:ascii="Times New Roman" w:hAnsi="Times New Roman"/>
        </w:rPr>
        <w:tab/>
        <w:t xml:space="preserve">          </w:t>
      </w:r>
      <w:r>
        <w:rPr>
          <w:rFonts w:ascii="Times New Roman" w:hAnsi="Times New Roman"/>
        </w:rPr>
        <w:t xml:space="preserve"> </w:t>
      </w:r>
      <w:r>
        <w:rPr>
          <w:rFonts w:ascii="Times New Roman" w:hAnsi="Times New Roman"/>
        </w:rPr>
        <w:tab/>
      </w:r>
      <w:r>
        <w:rPr>
          <w:rFonts w:ascii="Times New Roman" w:hAnsi="Times New Roman"/>
        </w:rPr>
        <w:tab/>
      </w:r>
      <w:r w:rsidR="009707BE">
        <w:rPr>
          <w:rFonts w:ascii="Times New Roman" w:hAnsi="Times New Roman"/>
        </w:rPr>
        <w:t>6</w:t>
      </w:r>
    </w:p>
    <w:p w14:paraId="750A054B" w14:textId="77777777" w:rsidR="002A4A3E" w:rsidRPr="003D1694" w:rsidRDefault="002A4A3E" w:rsidP="001B6D97">
      <w:pPr>
        <w:spacing w:line="240" w:lineRule="auto"/>
        <w:jc w:val="center"/>
        <w:rPr>
          <w:rFonts w:ascii="Times New Roman" w:hAnsi="Times New Roman"/>
        </w:rPr>
      </w:pPr>
      <w:r>
        <w:rPr>
          <w:rFonts w:ascii="Times New Roman" w:hAnsi="Times New Roman"/>
          <w:b/>
          <w:sz w:val="24"/>
          <w:szCs w:val="24"/>
          <w:u w:val="single"/>
        </w:rPr>
        <w:t>San Diego Independent School District</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1C7A150B" w14:textId="77777777" w:rsidR="002A4A3E" w:rsidRPr="003D1694" w:rsidRDefault="002A4A3E" w:rsidP="002A4A3E">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12861826" w14:textId="77777777" w:rsidR="002A4A3E" w:rsidRPr="003D1694" w:rsidRDefault="002A4A3E" w:rsidP="002A4A3E">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3D59126B" w14:textId="400A2596" w:rsidR="002A4A3E" w:rsidRPr="003D1694" w:rsidRDefault="002A4A3E" w:rsidP="002A4A3E">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31D4A" w:rsidRPr="00E31D4A">
        <w:rPr>
          <w:rFonts w:ascii="Times New Roman" w:hAnsi="Times New Roman"/>
        </w:rPr>
        <w:t>6</w:t>
      </w:r>
      <w:r w:rsidR="009707BE">
        <w:rPr>
          <w:rFonts w:ascii="Times New Roman" w:hAnsi="Times New Roman"/>
        </w:rPr>
        <w:t>1,568,332</w:t>
      </w:r>
      <w:r>
        <w:rPr>
          <w:rFonts w:ascii="Times New Roman" w:hAnsi="Times New Roman"/>
        </w:rPr>
        <w:tab/>
      </w:r>
      <w:r>
        <w:rPr>
          <w:rFonts w:ascii="Times New Roman" w:hAnsi="Times New Roman"/>
        </w:rPr>
        <w:tab/>
      </w:r>
      <w:r>
        <w:rPr>
          <w:rFonts w:ascii="Times New Roman" w:hAnsi="Times New Roman"/>
        </w:rPr>
        <w:tab/>
      </w:r>
      <w:r w:rsidR="00E31D4A">
        <w:rPr>
          <w:rFonts w:ascii="Times New Roman" w:hAnsi="Times New Roman"/>
        </w:rPr>
        <w:t>1,</w:t>
      </w:r>
      <w:r w:rsidR="009707BE">
        <w:rPr>
          <w:rFonts w:ascii="Times New Roman" w:hAnsi="Times New Roman"/>
        </w:rPr>
        <w:t>079</w:t>
      </w:r>
      <w:r w:rsidRPr="003D1694">
        <w:rPr>
          <w:rFonts w:ascii="Times New Roman" w:hAnsi="Times New Roman"/>
        </w:rPr>
        <w:tab/>
      </w:r>
    </w:p>
    <w:p w14:paraId="1D245795" w14:textId="53D52FA1" w:rsidR="002A4A3E" w:rsidRPr="003D1694" w:rsidRDefault="002A4A3E" w:rsidP="002A4A3E">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9707BE">
        <w:rPr>
          <w:rFonts w:ascii="Times New Roman" w:hAnsi="Times New Roman"/>
        </w:rPr>
        <w:t>746,260</w:t>
      </w:r>
      <w:r>
        <w:rPr>
          <w:rFonts w:ascii="Times New Roman" w:hAnsi="Times New Roman"/>
        </w:rPr>
        <w:tab/>
      </w:r>
      <w:r>
        <w:rPr>
          <w:rFonts w:ascii="Times New Roman" w:hAnsi="Times New Roman"/>
        </w:rPr>
        <w:tab/>
      </w:r>
      <w:r>
        <w:rPr>
          <w:rFonts w:ascii="Times New Roman" w:hAnsi="Times New Roman"/>
        </w:rPr>
        <w:tab/>
      </w:r>
      <w:r w:rsidR="009707BE">
        <w:rPr>
          <w:rFonts w:ascii="Times New Roman" w:hAnsi="Times New Roman"/>
        </w:rPr>
        <w:t>500</w:t>
      </w:r>
    </w:p>
    <w:p w14:paraId="1640B843" w14:textId="711CC7B8" w:rsidR="002A4A3E" w:rsidRPr="003D1694" w:rsidRDefault="002A4A3E" w:rsidP="002A4A3E">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9707BE">
        <w:rPr>
          <w:rFonts w:ascii="Times New Roman" w:hAnsi="Times New Roman"/>
        </w:rPr>
        <w:t>98,265</w:t>
      </w:r>
      <w:r w:rsidR="009707BE">
        <w:rPr>
          <w:rFonts w:ascii="Times New Roman" w:hAnsi="Times New Roman"/>
        </w:rPr>
        <w:tab/>
      </w:r>
      <w:r w:rsidR="001B0445">
        <w:rPr>
          <w:rFonts w:ascii="Times New Roman" w:hAnsi="Times New Roman"/>
        </w:rPr>
        <w:tab/>
      </w:r>
      <w:r w:rsidR="00EE00DB">
        <w:rPr>
          <w:rFonts w:ascii="Times New Roman" w:hAnsi="Times New Roman"/>
        </w:rPr>
        <w:tab/>
      </w:r>
      <w:r w:rsidR="00EE00DB">
        <w:rPr>
          <w:rFonts w:ascii="Times New Roman" w:hAnsi="Times New Roman"/>
        </w:rPr>
        <w:tab/>
      </w:r>
      <w:r w:rsidR="009707BE">
        <w:rPr>
          <w:rFonts w:ascii="Times New Roman" w:hAnsi="Times New Roman"/>
        </w:rPr>
        <w:t>71</w:t>
      </w:r>
    </w:p>
    <w:p w14:paraId="4BE9A09B" w14:textId="0AD31A35" w:rsidR="002A4A3E" w:rsidRPr="003D1694" w:rsidRDefault="002A4A3E" w:rsidP="002A4A3E">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9707BE">
        <w:rPr>
          <w:rFonts w:ascii="Times New Roman" w:hAnsi="Times New Roman"/>
        </w:rPr>
        <w:t>794,377</w:t>
      </w:r>
      <w:r w:rsidR="00EE00DB">
        <w:rPr>
          <w:rFonts w:ascii="Times New Roman" w:hAnsi="Times New Roman"/>
        </w:rPr>
        <w:tab/>
      </w:r>
      <w:r w:rsidR="00EE00DB">
        <w:rPr>
          <w:rFonts w:ascii="Times New Roman" w:hAnsi="Times New Roman"/>
        </w:rPr>
        <w:tab/>
      </w:r>
      <w:r w:rsidR="00EE00DB">
        <w:rPr>
          <w:rFonts w:ascii="Times New Roman" w:hAnsi="Times New Roman"/>
        </w:rPr>
        <w:tab/>
      </w:r>
      <w:r w:rsidR="00E31D4A">
        <w:rPr>
          <w:rFonts w:ascii="Times New Roman" w:hAnsi="Times New Roman"/>
        </w:rPr>
        <w:t>2</w:t>
      </w:r>
      <w:r w:rsidR="009707BE">
        <w:rPr>
          <w:rFonts w:ascii="Times New Roman" w:hAnsi="Times New Roman"/>
        </w:rPr>
        <w:t>6</w:t>
      </w:r>
    </w:p>
    <w:p w14:paraId="5CC331F9" w14:textId="46389623" w:rsidR="001B6D97" w:rsidRDefault="002A4A3E" w:rsidP="001B6D97">
      <w:pPr>
        <w:spacing w:after="0" w:line="240" w:lineRule="auto"/>
        <w:jc w:val="both"/>
        <w:rPr>
          <w:rFonts w:ascii="Times New Roman" w:hAnsi="Times New Roman"/>
          <w:b/>
          <w:sz w:val="24"/>
          <w:szCs w:val="24"/>
          <w:u w:val="single"/>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31D4A">
        <w:rPr>
          <w:rFonts w:ascii="Times New Roman" w:hAnsi="Times New Roman"/>
        </w:rPr>
        <w:t>2</w:t>
      </w:r>
      <w:r w:rsidR="009707BE">
        <w:rPr>
          <w:rFonts w:ascii="Times New Roman" w:hAnsi="Times New Roman"/>
        </w:rPr>
        <w:t>78,060</w:t>
      </w:r>
      <w:r w:rsidR="001B0445">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EE00DB">
        <w:rPr>
          <w:rFonts w:ascii="Times New Roman" w:hAnsi="Times New Roman"/>
        </w:rPr>
        <w:tab/>
      </w:r>
      <w:r w:rsidR="00E31D4A">
        <w:rPr>
          <w:rFonts w:ascii="Times New Roman" w:hAnsi="Times New Roman"/>
        </w:rPr>
        <w:t>6</w:t>
      </w:r>
      <w:r w:rsidR="009707BE">
        <w:rPr>
          <w:rFonts w:ascii="Times New Roman" w:hAnsi="Times New Roman"/>
        </w:rPr>
        <w:t>5</w:t>
      </w:r>
    </w:p>
    <w:p w14:paraId="47610B3A" w14:textId="77777777" w:rsidR="00845F3B" w:rsidRPr="003D1694" w:rsidRDefault="00845F3B" w:rsidP="001B6D97">
      <w:pPr>
        <w:spacing w:line="240" w:lineRule="auto"/>
        <w:jc w:val="center"/>
        <w:rPr>
          <w:rFonts w:ascii="Times New Roman" w:hAnsi="Times New Roman"/>
        </w:rPr>
      </w:pPr>
      <w:r>
        <w:rPr>
          <w:rFonts w:ascii="Times New Roman" w:hAnsi="Times New Roman"/>
          <w:b/>
          <w:sz w:val="24"/>
          <w:szCs w:val="24"/>
          <w:u w:val="single"/>
        </w:rPr>
        <w:t>City of San Diego</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70F88DE1" w14:textId="77777777" w:rsidR="00845F3B" w:rsidRPr="003D1694" w:rsidRDefault="00845F3B" w:rsidP="00845F3B">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0A67DA77" w14:textId="77777777" w:rsidR="00845F3B" w:rsidRPr="003D1694" w:rsidRDefault="00845F3B" w:rsidP="00845F3B">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4D34C618" w14:textId="0AB8D959" w:rsidR="00845F3B" w:rsidRPr="003D1694" w:rsidRDefault="00845F3B" w:rsidP="00845F3B">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9,266,122</w:t>
      </w:r>
      <w:r w:rsidR="001B0445">
        <w:rPr>
          <w:rFonts w:ascii="Times New Roman" w:hAnsi="Times New Roman"/>
        </w:rPr>
        <w:tab/>
      </w:r>
      <w:r>
        <w:rPr>
          <w:rFonts w:ascii="Times New Roman" w:hAnsi="Times New Roman"/>
        </w:rPr>
        <w:tab/>
      </w:r>
      <w:r>
        <w:rPr>
          <w:rFonts w:ascii="Times New Roman" w:hAnsi="Times New Roman"/>
        </w:rPr>
        <w:tab/>
      </w:r>
      <w:r w:rsidR="001B0445">
        <w:rPr>
          <w:rFonts w:ascii="Times New Roman" w:hAnsi="Times New Roman"/>
        </w:rPr>
        <w:t>7</w:t>
      </w:r>
      <w:r w:rsidR="00EF6B76">
        <w:rPr>
          <w:rFonts w:ascii="Times New Roman" w:hAnsi="Times New Roman"/>
        </w:rPr>
        <w:t>03</w:t>
      </w:r>
      <w:r w:rsidRPr="003D1694">
        <w:rPr>
          <w:rFonts w:ascii="Times New Roman" w:hAnsi="Times New Roman"/>
        </w:rPr>
        <w:tab/>
      </w:r>
    </w:p>
    <w:p w14:paraId="7CA06FC4" w14:textId="298A7E51" w:rsidR="00845F3B" w:rsidRPr="003D1694" w:rsidRDefault="00845F3B" w:rsidP="00845F3B">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4,503,869</w:t>
      </w:r>
      <w:r>
        <w:rPr>
          <w:rFonts w:ascii="Times New Roman" w:hAnsi="Times New Roman"/>
        </w:rPr>
        <w:tab/>
      </w:r>
      <w:r>
        <w:rPr>
          <w:rFonts w:ascii="Times New Roman" w:hAnsi="Times New Roman"/>
        </w:rPr>
        <w:tab/>
      </w:r>
      <w:r>
        <w:rPr>
          <w:rFonts w:ascii="Times New Roman" w:hAnsi="Times New Roman"/>
        </w:rPr>
        <w:tab/>
      </w:r>
      <w:r w:rsidR="00F33F9D">
        <w:rPr>
          <w:rFonts w:ascii="Times New Roman" w:hAnsi="Times New Roman"/>
        </w:rPr>
        <w:t>323</w:t>
      </w:r>
    </w:p>
    <w:p w14:paraId="31ECA55E" w14:textId="450FEC91" w:rsidR="00845F3B" w:rsidRPr="003D1694" w:rsidRDefault="00845F3B" w:rsidP="00845F3B">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701,228</w:t>
      </w:r>
      <w:r>
        <w:rPr>
          <w:rFonts w:ascii="Times New Roman" w:hAnsi="Times New Roman"/>
        </w:rPr>
        <w:tab/>
      </w:r>
      <w:r>
        <w:rPr>
          <w:rFonts w:ascii="Times New Roman" w:hAnsi="Times New Roman"/>
        </w:rPr>
        <w:tab/>
      </w:r>
      <w:r>
        <w:rPr>
          <w:rFonts w:ascii="Times New Roman" w:hAnsi="Times New Roman"/>
        </w:rPr>
        <w:tab/>
      </w:r>
      <w:r w:rsidR="00EF6B76">
        <w:rPr>
          <w:rFonts w:ascii="Times New Roman" w:hAnsi="Times New Roman"/>
        </w:rPr>
        <w:t>51</w:t>
      </w:r>
    </w:p>
    <w:p w14:paraId="5E90E807" w14:textId="40B5B6CB" w:rsidR="00845F3B" w:rsidRPr="003D1694" w:rsidRDefault="00845F3B" w:rsidP="00845F3B">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1,307,682</w:t>
      </w:r>
      <w:r w:rsidR="00EE00DB">
        <w:rPr>
          <w:rFonts w:ascii="Times New Roman" w:hAnsi="Times New Roman"/>
        </w:rPr>
        <w:tab/>
      </w:r>
      <w:r w:rsidR="00EE00DB">
        <w:rPr>
          <w:rFonts w:ascii="Times New Roman" w:hAnsi="Times New Roman"/>
        </w:rPr>
        <w:tab/>
      </w:r>
      <w:r w:rsidR="00EE00DB">
        <w:rPr>
          <w:rFonts w:ascii="Times New Roman" w:hAnsi="Times New Roman"/>
        </w:rPr>
        <w:tab/>
      </w:r>
      <w:r w:rsidR="00F33F9D">
        <w:rPr>
          <w:rFonts w:ascii="Times New Roman" w:hAnsi="Times New Roman"/>
        </w:rPr>
        <w:t>1</w:t>
      </w:r>
      <w:r w:rsidR="00EF6B76">
        <w:rPr>
          <w:rFonts w:ascii="Times New Roman" w:hAnsi="Times New Roman"/>
        </w:rPr>
        <w:t>2</w:t>
      </w:r>
    </w:p>
    <w:p w14:paraId="78224F6C" w14:textId="7E452F80" w:rsidR="002812D7" w:rsidRDefault="00845F3B" w:rsidP="00845F3B">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236,250</w:t>
      </w:r>
      <w:r w:rsidRPr="003D1694">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EE00DB">
        <w:rPr>
          <w:rFonts w:ascii="Times New Roman" w:hAnsi="Times New Roman"/>
        </w:rPr>
        <w:tab/>
      </w:r>
      <w:r w:rsidR="00F33F9D">
        <w:rPr>
          <w:rFonts w:ascii="Times New Roman" w:hAnsi="Times New Roman"/>
        </w:rPr>
        <w:t>22</w:t>
      </w:r>
    </w:p>
    <w:p w14:paraId="574DDE3D" w14:textId="77777777" w:rsidR="002812D7" w:rsidRPr="003D1694" w:rsidRDefault="000F7CF7" w:rsidP="001B6D97">
      <w:pPr>
        <w:spacing w:line="240" w:lineRule="auto"/>
        <w:jc w:val="center"/>
        <w:rPr>
          <w:rFonts w:ascii="Times New Roman" w:hAnsi="Times New Roman"/>
        </w:rPr>
      </w:pPr>
      <w:r>
        <w:rPr>
          <w:rFonts w:ascii="Times New Roman" w:hAnsi="Times New Roman"/>
          <w:b/>
          <w:sz w:val="24"/>
          <w:szCs w:val="24"/>
          <w:u w:val="single"/>
        </w:rPr>
        <w:t>Duval</w:t>
      </w:r>
      <w:r w:rsidR="002812D7">
        <w:rPr>
          <w:rFonts w:ascii="Times New Roman" w:hAnsi="Times New Roman"/>
          <w:b/>
          <w:sz w:val="24"/>
          <w:szCs w:val="24"/>
          <w:u w:val="single"/>
        </w:rPr>
        <w:t xml:space="preserve"> County Groundwater &amp; Conservation District</w:t>
      </w:r>
      <w:r w:rsidR="002812D7" w:rsidRPr="003D1694">
        <w:rPr>
          <w:rFonts w:ascii="Times New Roman" w:hAnsi="Times New Roman"/>
        </w:rPr>
        <w:t xml:space="preserve">                                                                       </w:t>
      </w:r>
      <w:r w:rsidR="002812D7">
        <w:rPr>
          <w:rFonts w:ascii="Times New Roman" w:hAnsi="Times New Roman"/>
        </w:rPr>
        <w:t xml:space="preserve"> </w:t>
      </w:r>
      <w:r w:rsidR="002812D7" w:rsidRPr="003D1694">
        <w:rPr>
          <w:rFonts w:ascii="Times New Roman" w:hAnsi="Times New Roman"/>
        </w:rPr>
        <w:t xml:space="preserve">                                                                              </w:t>
      </w:r>
    </w:p>
    <w:p w14:paraId="6153BBAD" w14:textId="77777777" w:rsidR="002812D7" w:rsidRPr="003D1694" w:rsidRDefault="002812D7" w:rsidP="002812D7">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6453BCCE" w14:textId="77777777" w:rsidR="002812D7" w:rsidRPr="003D1694" w:rsidRDefault="002812D7" w:rsidP="002812D7">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7B7F0652" w14:textId="20581757" w:rsidR="002812D7" w:rsidRPr="003D1694" w:rsidRDefault="002812D7" w:rsidP="002812D7">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616FF0" w:rsidRPr="00616FF0">
        <w:rPr>
          <w:rFonts w:ascii="Times New Roman" w:hAnsi="Times New Roman"/>
        </w:rPr>
        <w:t>3</w:t>
      </w:r>
      <w:r w:rsidR="00EF6B76">
        <w:rPr>
          <w:rFonts w:ascii="Times New Roman" w:hAnsi="Times New Roman"/>
        </w:rPr>
        <w:t>4,626,365</w:t>
      </w:r>
      <w:r w:rsidR="00133176">
        <w:rPr>
          <w:rFonts w:ascii="Times New Roman" w:hAnsi="Times New Roman"/>
        </w:rPr>
        <w:tab/>
      </w:r>
      <w:r>
        <w:rPr>
          <w:rFonts w:ascii="Times New Roman" w:hAnsi="Times New Roman"/>
        </w:rPr>
        <w:tab/>
      </w:r>
      <w:r>
        <w:rPr>
          <w:rFonts w:ascii="Times New Roman" w:hAnsi="Times New Roman"/>
        </w:rPr>
        <w:tab/>
      </w:r>
      <w:r w:rsidR="00133176">
        <w:rPr>
          <w:rFonts w:ascii="Times New Roman" w:hAnsi="Times New Roman"/>
        </w:rPr>
        <w:t>2,</w:t>
      </w:r>
      <w:r w:rsidR="00EF6B76">
        <w:rPr>
          <w:rFonts w:ascii="Times New Roman" w:hAnsi="Times New Roman"/>
        </w:rPr>
        <w:t>468</w:t>
      </w:r>
    </w:p>
    <w:p w14:paraId="53226FAC" w14:textId="31D4CE64" w:rsidR="002812D7" w:rsidRPr="003D1694" w:rsidRDefault="002812D7" w:rsidP="002812D7">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616FF0">
        <w:rPr>
          <w:rFonts w:ascii="Times New Roman" w:hAnsi="Times New Roman"/>
        </w:rPr>
        <w:t>16,</w:t>
      </w:r>
      <w:r w:rsidR="00EF6B76">
        <w:rPr>
          <w:rFonts w:ascii="Times New Roman" w:hAnsi="Times New Roman"/>
        </w:rPr>
        <w:t>251,267</w:t>
      </w:r>
      <w:r>
        <w:rPr>
          <w:rFonts w:ascii="Times New Roman" w:hAnsi="Times New Roman"/>
        </w:rPr>
        <w:tab/>
      </w:r>
      <w:r>
        <w:rPr>
          <w:rFonts w:ascii="Times New Roman" w:hAnsi="Times New Roman"/>
        </w:rPr>
        <w:tab/>
      </w:r>
      <w:r>
        <w:rPr>
          <w:rFonts w:ascii="Times New Roman" w:hAnsi="Times New Roman"/>
        </w:rPr>
        <w:tab/>
      </w:r>
      <w:r w:rsidR="00616FF0">
        <w:rPr>
          <w:rFonts w:ascii="Times New Roman" w:hAnsi="Times New Roman"/>
        </w:rPr>
        <w:t>1,1</w:t>
      </w:r>
      <w:r w:rsidR="00EF6B76">
        <w:rPr>
          <w:rFonts w:ascii="Times New Roman" w:hAnsi="Times New Roman"/>
        </w:rPr>
        <w:t>76</w:t>
      </w:r>
    </w:p>
    <w:p w14:paraId="6B230B4C" w14:textId="634EEBBF" w:rsidR="002812D7" w:rsidRPr="003D1694" w:rsidRDefault="002812D7" w:rsidP="002812D7">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616FF0">
        <w:rPr>
          <w:rFonts w:ascii="Times New Roman" w:hAnsi="Times New Roman"/>
        </w:rPr>
        <w:t>1,</w:t>
      </w:r>
      <w:r w:rsidR="00EF6B76">
        <w:rPr>
          <w:rFonts w:ascii="Times New Roman" w:hAnsi="Times New Roman"/>
        </w:rPr>
        <w:t>334,996</w:t>
      </w:r>
      <w:r>
        <w:rPr>
          <w:rFonts w:ascii="Times New Roman" w:hAnsi="Times New Roman"/>
        </w:rPr>
        <w:tab/>
      </w:r>
      <w:r>
        <w:rPr>
          <w:rFonts w:ascii="Times New Roman" w:hAnsi="Times New Roman"/>
        </w:rPr>
        <w:tab/>
      </w:r>
      <w:r>
        <w:rPr>
          <w:rFonts w:ascii="Times New Roman" w:hAnsi="Times New Roman"/>
        </w:rPr>
        <w:tab/>
      </w:r>
      <w:r w:rsidR="00616FF0">
        <w:rPr>
          <w:rFonts w:ascii="Times New Roman" w:hAnsi="Times New Roman"/>
        </w:rPr>
        <w:t>1</w:t>
      </w:r>
      <w:r w:rsidR="00EF6B76">
        <w:rPr>
          <w:rFonts w:ascii="Times New Roman" w:hAnsi="Times New Roman"/>
        </w:rPr>
        <w:t>46</w:t>
      </w:r>
    </w:p>
    <w:p w14:paraId="3A755F71" w14:textId="10E47BE1" w:rsidR="002812D7" w:rsidRPr="003D1694" w:rsidRDefault="002812D7" w:rsidP="002812D7">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616FF0">
        <w:rPr>
          <w:rFonts w:ascii="Times New Roman" w:hAnsi="Times New Roman"/>
        </w:rPr>
        <w:t>4,</w:t>
      </w:r>
      <w:r w:rsidR="00EF6B76">
        <w:rPr>
          <w:rFonts w:ascii="Times New Roman" w:hAnsi="Times New Roman"/>
        </w:rPr>
        <w:t>909,397</w:t>
      </w:r>
      <w:r>
        <w:rPr>
          <w:rFonts w:ascii="Times New Roman" w:hAnsi="Times New Roman"/>
        </w:rPr>
        <w:tab/>
      </w:r>
      <w:r>
        <w:rPr>
          <w:rFonts w:ascii="Times New Roman" w:hAnsi="Times New Roman"/>
        </w:rPr>
        <w:tab/>
      </w:r>
      <w:r w:rsidR="00616FF0">
        <w:rPr>
          <w:rFonts w:ascii="Times New Roman" w:hAnsi="Times New Roman"/>
        </w:rPr>
        <w:t xml:space="preserve">             </w:t>
      </w:r>
      <w:r w:rsidR="00EF6B76">
        <w:rPr>
          <w:rFonts w:ascii="Times New Roman" w:hAnsi="Times New Roman"/>
        </w:rPr>
        <w:t>51</w:t>
      </w:r>
    </w:p>
    <w:p w14:paraId="43DB3D34" w14:textId="64253667" w:rsidR="0024068D" w:rsidRDefault="002812D7" w:rsidP="002812D7">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1,225,595</w:t>
      </w:r>
      <w:r w:rsidRPr="003D1694">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EE00DB">
        <w:rPr>
          <w:rFonts w:ascii="Times New Roman" w:hAnsi="Times New Roman"/>
        </w:rPr>
        <w:tab/>
      </w:r>
      <w:r w:rsidR="00616FF0">
        <w:rPr>
          <w:rFonts w:ascii="Times New Roman" w:hAnsi="Times New Roman"/>
        </w:rPr>
        <w:t>13</w:t>
      </w:r>
      <w:r w:rsidR="00EF6B76">
        <w:rPr>
          <w:rFonts w:ascii="Times New Roman" w:hAnsi="Times New Roman"/>
        </w:rPr>
        <w:t>9</w:t>
      </w:r>
    </w:p>
    <w:p w14:paraId="4CC7D4D9" w14:textId="77777777" w:rsidR="0024068D" w:rsidRPr="003D1694" w:rsidRDefault="0024068D" w:rsidP="001B6D97">
      <w:pPr>
        <w:spacing w:line="240" w:lineRule="auto"/>
        <w:jc w:val="center"/>
        <w:rPr>
          <w:rFonts w:ascii="Times New Roman" w:hAnsi="Times New Roman"/>
        </w:rPr>
      </w:pPr>
      <w:r>
        <w:rPr>
          <w:rFonts w:ascii="Times New Roman" w:hAnsi="Times New Roman"/>
          <w:b/>
          <w:sz w:val="24"/>
          <w:szCs w:val="24"/>
          <w:u w:val="single"/>
        </w:rPr>
        <w:t>Eme</w:t>
      </w:r>
      <w:r w:rsidR="005E55C1">
        <w:rPr>
          <w:rFonts w:ascii="Times New Roman" w:hAnsi="Times New Roman"/>
          <w:b/>
          <w:sz w:val="24"/>
          <w:szCs w:val="24"/>
          <w:u w:val="single"/>
        </w:rPr>
        <w:t>r</w:t>
      </w:r>
      <w:r>
        <w:rPr>
          <w:rFonts w:ascii="Times New Roman" w:hAnsi="Times New Roman"/>
          <w:b/>
          <w:sz w:val="24"/>
          <w:szCs w:val="24"/>
          <w:u w:val="single"/>
        </w:rPr>
        <w:t>gency Service District #2</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293D6452" w14:textId="77777777" w:rsidR="0024068D" w:rsidRPr="003D1694" w:rsidRDefault="0024068D" w:rsidP="0024068D">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333E6F50" w14:textId="77777777" w:rsidR="0024068D" w:rsidRPr="003D1694" w:rsidRDefault="0024068D" w:rsidP="0024068D">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7D411B83" w14:textId="73B00357"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9,018,475</w:t>
      </w:r>
      <w:r w:rsidR="00EE7D2B">
        <w:rPr>
          <w:rFonts w:ascii="Times New Roman" w:hAnsi="Times New Roman"/>
        </w:rPr>
        <w:tab/>
      </w:r>
      <w:r w:rsidR="00EE7D2B">
        <w:rPr>
          <w:rFonts w:ascii="Times New Roman" w:hAnsi="Times New Roman"/>
        </w:rPr>
        <w:tab/>
      </w:r>
      <w:r w:rsidR="00EE7D2B">
        <w:rPr>
          <w:rFonts w:ascii="Times New Roman" w:hAnsi="Times New Roman"/>
        </w:rPr>
        <w:tab/>
      </w:r>
      <w:r w:rsidR="00AA1353">
        <w:rPr>
          <w:rFonts w:ascii="Times New Roman" w:hAnsi="Times New Roman"/>
        </w:rPr>
        <w:t>1,</w:t>
      </w:r>
      <w:r w:rsidR="00EF6B76">
        <w:rPr>
          <w:rFonts w:ascii="Times New Roman" w:hAnsi="Times New Roman"/>
        </w:rPr>
        <w:t>010</w:t>
      </w:r>
      <w:r w:rsidRPr="003D1694">
        <w:rPr>
          <w:rFonts w:ascii="Times New Roman" w:hAnsi="Times New Roman"/>
        </w:rPr>
        <w:tab/>
      </w:r>
    </w:p>
    <w:p w14:paraId="45C96D6C" w14:textId="6E383925"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AA1353">
        <w:rPr>
          <w:rFonts w:ascii="Times New Roman" w:hAnsi="Times New Roman"/>
        </w:rPr>
        <w:t>4,</w:t>
      </w:r>
      <w:r w:rsidR="00EF6B76">
        <w:rPr>
          <w:rFonts w:ascii="Times New Roman" w:hAnsi="Times New Roman"/>
        </w:rPr>
        <w:t>949,963</w:t>
      </w:r>
      <w:r w:rsidR="000C154B">
        <w:rPr>
          <w:rFonts w:ascii="Times New Roman" w:hAnsi="Times New Roman"/>
        </w:rPr>
        <w:tab/>
      </w:r>
      <w:r>
        <w:rPr>
          <w:rFonts w:ascii="Times New Roman" w:hAnsi="Times New Roman"/>
        </w:rPr>
        <w:tab/>
      </w:r>
      <w:r>
        <w:rPr>
          <w:rFonts w:ascii="Times New Roman" w:hAnsi="Times New Roman"/>
        </w:rPr>
        <w:tab/>
      </w:r>
      <w:r w:rsidR="00AA1353">
        <w:rPr>
          <w:rFonts w:ascii="Times New Roman" w:hAnsi="Times New Roman"/>
        </w:rPr>
        <w:t>5</w:t>
      </w:r>
      <w:r w:rsidR="00EF6B76">
        <w:rPr>
          <w:rFonts w:ascii="Times New Roman" w:hAnsi="Times New Roman"/>
        </w:rPr>
        <w:t>31</w:t>
      </w:r>
    </w:p>
    <w:p w14:paraId="5B779363" w14:textId="6B9CEE11"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536,734</w:t>
      </w:r>
      <w:r>
        <w:rPr>
          <w:rFonts w:ascii="Times New Roman" w:hAnsi="Times New Roman"/>
        </w:rPr>
        <w:tab/>
      </w:r>
      <w:r>
        <w:rPr>
          <w:rFonts w:ascii="Times New Roman" w:hAnsi="Times New Roman"/>
        </w:rPr>
        <w:tab/>
      </w:r>
      <w:r>
        <w:rPr>
          <w:rFonts w:ascii="Times New Roman" w:hAnsi="Times New Roman"/>
        </w:rPr>
        <w:tab/>
      </w:r>
      <w:r w:rsidR="00EF6B76">
        <w:rPr>
          <w:rFonts w:ascii="Times New Roman" w:hAnsi="Times New Roman"/>
        </w:rPr>
        <w:t>62</w:t>
      </w:r>
    </w:p>
    <w:p w14:paraId="155E1DED" w14:textId="34670D04" w:rsidR="0024068D" w:rsidRPr="003D1694" w:rsidRDefault="0024068D" w:rsidP="0024068D">
      <w:pPr>
        <w:spacing w:after="0" w:line="240" w:lineRule="auto"/>
        <w:jc w:val="both"/>
        <w:rPr>
          <w:rFonts w:ascii="Times New Roman" w:hAnsi="Times New Roman"/>
        </w:rPr>
      </w:pPr>
      <w:r>
        <w:rPr>
          <w:rFonts w:ascii="Times New Roman" w:hAnsi="Times New Roman"/>
        </w:rPr>
        <w:lastRenderedPageBreak/>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2,442,478</w:t>
      </w:r>
      <w:r w:rsidR="00EE00DB">
        <w:rPr>
          <w:rFonts w:ascii="Times New Roman" w:hAnsi="Times New Roman"/>
        </w:rPr>
        <w:tab/>
      </w:r>
      <w:r w:rsidR="00EE00DB">
        <w:rPr>
          <w:rFonts w:ascii="Times New Roman" w:hAnsi="Times New Roman"/>
        </w:rPr>
        <w:tab/>
      </w:r>
      <w:r w:rsidR="00EE00DB">
        <w:rPr>
          <w:rFonts w:ascii="Times New Roman" w:hAnsi="Times New Roman"/>
        </w:rPr>
        <w:tab/>
      </w:r>
      <w:r w:rsidR="00AA1353">
        <w:rPr>
          <w:rFonts w:ascii="Times New Roman" w:hAnsi="Times New Roman"/>
        </w:rPr>
        <w:t>2</w:t>
      </w:r>
      <w:r w:rsidR="00EF6B76">
        <w:rPr>
          <w:rFonts w:ascii="Times New Roman" w:hAnsi="Times New Roman"/>
        </w:rPr>
        <w:t>5</w:t>
      </w:r>
    </w:p>
    <w:p w14:paraId="56AEC239" w14:textId="242017CC" w:rsidR="0024068D"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809,919</w:t>
      </w:r>
      <w:r w:rsidR="000C154B">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EE00DB">
        <w:rPr>
          <w:rFonts w:ascii="Times New Roman" w:hAnsi="Times New Roman"/>
        </w:rPr>
        <w:tab/>
      </w:r>
      <w:r w:rsidR="00EF6B76">
        <w:rPr>
          <w:rFonts w:ascii="Times New Roman" w:hAnsi="Times New Roman"/>
        </w:rPr>
        <w:t>97</w:t>
      </w:r>
    </w:p>
    <w:p w14:paraId="095DD63C" w14:textId="77777777" w:rsidR="0024068D" w:rsidRDefault="0024068D" w:rsidP="0024068D">
      <w:pPr>
        <w:spacing w:after="0" w:line="240" w:lineRule="auto"/>
        <w:jc w:val="both"/>
        <w:rPr>
          <w:rFonts w:ascii="Times New Roman" w:hAnsi="Times New Roman"/>
        </w:rPr>
      </w:pPr>
    </w:p>
    <w:p w14:paraId="6FF060E2" w14:textId="77777777" w:rsidR="0024068D" w:rsidRDefault="0024068D" w:rsidP="0024068D">
      <w:pPr>
        <w:spacing w:after="0" w:line="240" w:lineRule="auto"/>
        <w:jc w:val="both"/>
        <w:rPr>
          <w:rFonts w:ascii="Times New Roman" w:hAnsi="Times New Roman"/>
        </w:rPr>
      </w:pPr>
    </w:p>
    <w:p w14:paraId="73C1BAEE" w14:textId="77777777" w:rsidR="0024068D" w:rsidRDefault="0024068D" w:rsidP="0024068D">
      <w:pPr>
        <w:spacing w:after="0" w:line="240" w:lineRule="auto"/>
        <w:jc w:val="both"/>
        <w:rPr>
          <w:rFonts w:ascii="Times New Roman" w:hAnsi="Times New Roman"/>
        </w:rPr>
      </w:pPr>
    </w:p>
    <w:p w14:paraId="6A2D2DFA" w14:textId="77777777" w:rsidR="0024068D" w:rsidRPr="003D1694" w:rsidRDefault="0024068D" w:rsidP="001B6D97">
      <w:pPr>
        <w:spacing w:line="240" w:lineRule="auto"/>
        <w:jc w:val="center"/>
        <w:rPr>
          <w:rFonts w:ascii="Times New Roman" w:hAnsi="Times New Roman"/>
        </w:rPr>
      </w:pPr>
      <w:r>
        <w:rPr>
          <w:rFonts w:ascii="Times New Roman" w:hAnsi="Times New Roman"/>
          <w:b/>
          <w:sz w:val="24"/>
          <w:szCs w:val="24"/>
          <w:u w:val="single"/>
        </w:rPr>
        <w:t>Emergency Service District #1</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6249B0DA" w14:textId="77777777" w:rsidR="0024068D" w:rsidRPr="003D1694" w:rsidRDefault="0024068D" w:rsidP="0024068D">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40127DA7" w14:textId="77777777" w:rsidR="0024068D" w:rsidRPr="003D1694" w:rsidRDefault="0024068D" w:rsidP="0024068D">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206B3D12" w14:textId="2EB55311"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r>
      <w:r w:rsidR="00BA42E3">
        <w:rPr>
          <w:rFonts w:ascii="Times New Roman" w:hAnsi="Times New Roman"/>
        </w:rPr>
        <w:t>Homestead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11,112,374</w:t>
      </w:r>
      <w:r w:rsidR="00EE7D2B">
        <w:rPr>
          <w:rFonts w:ascii="Times New Roman" w:hAnsi="Times New Roman"/>
        </w:rPr>
        <w:tab/>
      </w:r>
      <w:r w:rsidR="00EE7D2B">
        <w:rPr>
          <w:rFonts w:ascii="Times New Roman" w:hAnsi="Times New Roman"/>
        </w:rPr>
        <w:tab/>
      </w:r>
      <w:r w:rsidR="00D270BC">
        <w:rPr>
          <w:rFonts w:ascii="Times New Roman" w:hAnsi="Times New Roman"/>
        </w:rPr>
        <w:t xml:space="preserve">             </w:t>
      </w:r>
      <w:r w:rsidR="00EF6B76">
        <w:rPr>
          <w:rFonts w:ascii="Times New Roman" w:hAnsi="Times New Roman"/>
        </w:rPr>
        <w:t>756</w:t>
      </w:r>
      <w:r w:rsidRPr="003D1694">
        <w:rPr>
          <w:rFonts w:ascii="Times New Roman" w:hAnsi="Times New Roman"/>
        </w:rPr>
        <w:tab/>
      </w:r>
    </w:p>
    <w:p w14:paraId="4D12A75E" w14:textId="5F528031"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3,871,039</w:t>
      </w:r>
      <w:r>
        <w:rPr>
          <w:rFonts w:ascii="Times New Roman" w:hAnsi="Times New Roman"/>
        </w:rPr>
        <w:tab/>
      </w:r>
      <w:r>
        <w:rPr>
          <w:rFonts w:ascii="Times New Roman" w:hAnsi="Times New Roman"/>
        </w:rPr>
        <w:tab/>
      </w:r>
      <w:r>
        <w:rPr>
          <w:rFonts w:ascii="Times New Roman" w:hAnsi="Times New Roman"/>
        </w:rPr>
        <w:tab/>
      </w:r>
      <w:r w:rsidR="00EF6B76">
        <w:rPr>
          <w:rFonts w:ascii="Times New Roman" w:hAnsi="Times New Roman"/>
        </w:rPr>
        <w:t>320</w:t>
      </w:r>
    </w:p>
    <w:p w14:paraId="5FAB9418" w14:textId="43A392D4"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F6B76">
        <w:rPr>
          <w:rFonts w:ascii="Times New Roman" w:hAnsi="Times New Roman"/>
        </w:rPr>
        <w:t>319,371</w:t>
      </w:r>
      <w:r w:rsidR="00EE00DB">
        <w:rPr>
          <w:rFonts w:ascii="Times New Roman" w:hAnsi="Times New Roman"/>
        </w:rPr>
        <w:tab/>
      </w:r>
      <w:r w:rsidR="00EE00DB">
        <w:rPr>
          <w:rFonts w:ascii="Times New Roman" w:hAnsi="Times New Roman"/>
        </w:rPr>
        <w:tab/>
      </w:r>
      <w:r w:rsidR="00EE00DB">
        <w:rPr>
          <w:rFonts w:ascii="Times New Roman" w:hAnsi="Times New Roman"/>
        </w:rPr>
        <w:tab/>
      </w:r>
      <w:r w:rsidR="00EF6B76">
        <w:rPr>
          <w:rFonts w:ascii="Times New Roman" w:hAnsi="Times New Roman"/>
        </w:rPr>
        <w:t>33</w:t>
      </w:r>
    </w:p>
    <w:p w14:paraId="545D397B" w14:textId="5E399A8A"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D270BC">
        <w:rPr>
          <w:rFonts w:ascii="Times New Roman" w:hAnsi="Times New Roman"/>
        </w:rPr>
        <w:t>1,</w:t>
      </w:r>
      <w:r w:rsidR="00EF6B76">
        <w:rPr>
          <w:rFonts w:ascii="Times New Roman" w:hAnsi="Times New Roman"/>
        </w:rPr>
        <w:t>159,237</w:t>
      </w:r>
      <w:r w:rsidR="00EE00DB">
        <w:rPr>
          <w:rFonts w:ascii="Times New Roman" w:hAnsi="Times New Roman"/>
        </w:rPr>
        <w:tab/>
      </w:r>
      <w:r w:rsidR="00EE00DB">
        <w:rPr>
          <w:rFonts w:ascii="Times New Roman" w:hAnsi="Times New Roman"/>
        </w:rPr>
        <w:tab/>
      </w:r>
      <w:r w:rsidR="00EE00DB">
        <w:rPr>
          <w:rFonts w:ascii="Times New Roman" w:hAnsi="Times New Roman"/>
        </w:rPr>
        <w:tab/>
      </w:r>
      <w:r w:rsidR="00D270BC">
        <w:rPr>
          <w:rFonts w:ascii="Times New Roman" w:hAnsi="Times New Roman"/>
        </w:rPr>
        <w:t>1</w:t>
      </w:r>
      <w:r w:rsidR="00EF6B76">
        <w:rPr>
          <w:rFonts w:ascii="Times New Roman" w:hAnsi="Times New Roman"/>
        </w:rPr>
        <w:t>4</w:t>
      </w:r>
    </w:p>
    <w:p w14:paraId="1772F895" w14:textId="584EBDC2" w:rsidR="0024068D"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412621">
        <w:rPr>
          <w:rFonts w:ascii="Times New Roman" w:hAnsi="Times New Roman"/>
        </w:rPr>
        <w:t>179,426</w:t>
      </w:r>
      <w:r w:rsidRPr="003D1694">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5A62BB">
        <w:rPr>
          <w:rFonts w:ascii="Times New Roman" w:hAnsi="Times New Roman"/>
        </w:rPr>
        <w:t xml:space="preserve">  </w:t>
      </w:r>
      <w:r w:rsidR="00D270BC">
        <w:rPr>
          <w:rFonts w:ascii="Times New Roman" w:hAnsi="Times New Roman"/>
        </w:rPr>
        <w:t>2</w:t>
      </w:r>
      <w:r w:rsidR="00EF6B76">
        <w:rPr>
          <w:rFonts w:ascii="Times New Roman" w:hAnsi="Times New Roman"/>
        </w:rPr>
        <w:t>0</w:t>
      </w:r>
    </w:p>
    <w:p w14:paraId="30B717E3" w14:textId="77777777" w:rsidR="0024068D" w:rsidRPr="003D1694" w:rsidRDefault="0024068D" w:rsidP="001B6D97">
      <w:pPr>
        <w:spacing w:line="240" w:lineRule="auto"/>
        <w:jc w:val="center"/>
        <w:rPr>
          <w:rFonts w:ascii="Times New Roman" w:hAnsi="Times New Roman"/>
        </w:rPr>
      </w:pPr>
      <w:r>
        <w:rPr>
          <w:rFonts w:ascii="Times New Roman" w:hAnsi="Times New Roman"/>
          <w:b/>
          <w:sz w:val="24"/>
          <w:szCs w:val="24"/>
          <w:u w:val="single"/>
        </w:rPr>
        <w:t>Vocational School</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7B1C3C4C" w14:textId="77777777" w:rsidR="0024068D" w:rsidRPr="003D1694" w:rsidRDefault="0024068D" w:rsidP="0024068D">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054231D7" w14:textId="77777777" w:rsidR="0024068D" w:rsidRPr="003D1694" w:rsidRDefault="0024068D" w:rsidP="0024068D">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577EACE4" w14:textId="52FC7EDD"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Homestea</w:t>
      </w:r>
      <w:r w:rsidR="00BA42E3">
        <w:rPr>
          <w:rFonts w:ascii="Times New Roman" w:hAnsi="Times New Roman"/>
        </w:rPr>
        <w:t>d - H</w:t>
      </w:r>
      <w:r>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D061D" w:rsidRPr="00ED061D">
        <w:rPr>
          <w:rFonts w:ascii="Times New Roman" w:hAnsi="Times New Roman"/>
        </w:rPr>
        <w:t>3</w:t>
      </w:r>
      <w:r w:rsidR="00412621">
        <w:rPr>
          <w:rFonts w:ascii="Times New Roman" w:hAnsi="Times New Roman"/>
        </w:rPr>
        <w:t>4,825,816</w:t>
      </w:r>
      <w:r w:rsidR="0056776E">
        <w:rPr>
          <w:rFonts w:ascii="Times New Roman" w:hAnsi="Times New Roman"/>
        </w:rPr>
        <w:tab/>
      </w:r>
      <w:r w:rsidR="0056776E">
        <w:rPr>
          <w:rFonts w:ascii="Times New Roman" w:hAnsi="Times New Roman"/>
        </w:rPr>
        <w:tab/>
      </w:r>
      <w:r w:rsidR="0056776E">
        <w:rPr>
          <w:rFonts w:ascii="Times New Roman" w:hAnsi="Times New Roman"/>
        </w:rPr>
        <w:tab/>
      </w:r>
      <w:r w:rsidR="00412621">
        <w:rPr>
          <w:rFonts w:ascii="Times New Roman" w:hAnsi="Times New Roman"/>
        </w:rPr>
        <w:t>2469</w:t>
      </w:r>
      <w:r w:rsidRPr="003D1694">
        <w:rPr>
          <w:rFonts w:ascii="Times New Roman" w:hAnsi="Times New Roman"/>
        </w:rPr>
        <w:tab/>
      </w:r>
    </w:p>
    <w:p w14:paraId="31BB91FA" w14:textId="4C364493"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OVER 65</w:t>
      </w:r>
      <w:r w:rsidR="00BA42E3">
        <w:rPr>
          <w:rFonts w:ascii="Times New Roman" w:hAnsi="Times New Roman"/>
        </w:rPr>
        <w:t xml:space="preserve"> - </w:t>
      </w:r>
      <w:r>
        <w:rPr>
          <w:rFonts w:ascii="Times New Roman" w:hAnsi="Times New Roman"/>
        </w:rPr>
        <w:t>OV65</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D061D">
        <w:rPr>
          <w:rFonts w:ascii="Times New Roman" w:hAnsi="Times New Roman"/>
        </w:rPr>
        <w:t>1</w:t>
      </w:r>
      <w:r w:rsidR="00412621">
        <w:rPr>
          <w:rFonts w:ascii="Times New Roman" w:hAnsi="Times New Roman"/>
        </w:rPr>
        <w:t>0,973,103</w:t>
      </w:r>
      <w:r w:rsidR="00412621">
        <w:rPr>
          <w:rFonts w:ascii="Times New Roman" w:hAnsi="Times New Roman"/>
        </w:rPr>
        <w:tab/>
      </w:r>
      <w:r>
        <w:rPr>
          <w:rFonts w:ascii="Times New Roman" w:hAnsi="Times New Roman"/>
        </w:rPr>
        <w:tab/>
      </w:r>
      <w:r>
        <w:rPr>
          <w:rFonts w:ascii="Times New Roman" w:hAnsi="Times New Roman"/>
        </w:rPr>
        <w:tab/>
      </w:r>
      <w:r w:rsidR="00412621">
        <w:rPr>
          <w:rFonts w:ascii="Times New Roman" w:hAnsi="Times New Roman"/>
        </w:rPr>
        <w:t>1176</w:t>
      </w:r>
    </w:p>
    <w:p w14:paraId="03DBF3EC" w14:textId="5583C529"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w:t>
      </w:r>
      <w:r w:rsidR="00BA42E3">
        <w:rPr>
          <w:rFonts w:ascii="Times New Roman" w:hAnsi="Times New Roman"/>
        </w:rPr>
        <w:t xml:space="preserve"> - </w:t>
      </w:r>
      <w:r>
        <w:rPr>
          <w:rFonts w:ascii="Times New Roman" w:hAnsi="Times New Roman"/>
        </w:rPr>
        <w:t>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D061D">
        <w:rPr>
          <w:rFonts w:ascii="Times New Roman" w:hAnsi="Times New Roman"/>
        </w:rPr>
        <w:t>1,</w:t>
      </w:r>
      <w:r w:rsidR="00412621">
        <w:rPr>
          <w:rFonts w:ascii="Times New Roman" w:hAnsi="Times New Roman"/>
        </w:rPr>
        <w:t>334,996</w:t>
      </w:r>
      <w:r>
        <w:rPr>
          <w:rFonts w:ascii="Times New Roman" w:hAnsi="Times New Roman"/>
        </w:rPr>
        <w:tab/>
      </w:r>
      <w:r>
        <w:rPr>
          <w:rFonts w:ascii="Times New Roman" w:hAnsi="Times New Roman"/>
        </w:rPr>
        <w:tab/>
      </w:r>
      <w:r>
        <w:rPr>
          <w:rFonts w:ascii="Times New Roman" w:hAnsi="Times New Roman"/>
        </w:rPr>
        <w:tab/>
      </w:r>
      <w:r w:rsidR="00ED061D">
        <w:rPr>
          <w:rFonts w:ascii="Times New Roman" w:hAnsi="Times New Roman"/>
        </w:rPr>
        <w:t>1</w:t>
      </w:r>
      <w:r w:rsidR="00412621">
        <w:rPr>
          <w:rFonts w:ascii="Times New Roman" w:hAnsi="Times New Roman"/>
        </w:rPr>
        <w:t>46</w:t>
      </w:r>
    </w:p>
    <w:p w14:paraId="28295EE1" w14:textId="5DEEE1BD" w:rsidR="0024068D" w:rsidRPr="003D1694"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D061D">
        <w:rPr>
          <w:rFonts w:ascii="Times New Roman" w:hAnsi="Times New Roman"/>
        </w:rPr>
        <w:t>4,</w:t>
      </w:r>
      <w:r w:rsidR="00412621">
        <w:rPr>
          <w:rFonts w:ascii="Times New Roman" w:hAnsi="Times New Roman"/>
        </w:rPr>
        <w:t>909,397</w:t>
      </w:r>
      <w:r>
        <w:rPr>
          <w:rFonts w:ascii="Times New Roman" w:hAnsi="Times New Roman"/>
        </w:rPr>
        <w:tab/>
      </w:r>
      <w:r>
        <w:rPr>
          <w:rFonts w:ascii="Times New Roman" w:hAnsi="Times New Roman"/>
        </w:rPr>
        <w:tab/>
      </w:r>
      <w:r>
        <w:rPr>
          <w:rFonts w:ascii="Times New Roman" w:hAnsi="Times New Roman"/>
        </w:rPr>
        <w:tab/>
      </w:r>
      <w:r w:rsidR="00CD20D1">
        <w:rPr>
          <w:rFonts w:ascii="Times New Roman" w:hAnsi="Times New Roman"/>
        </w:rPr>
        <w:t xml:space="preserve"> </w:t>
      </w:r>
      <w:r w:rsidR="00412621">
        <w:rPr>
          <w:rFonts w:ascii="Times New Roman" w:hAnsi="Times New Roman"/>
        </w:rPr>
        <w:t>51</w:t>
      </w:r>
    </w:p>
    <w:p w14:paraId="5629B5C7" w14:textId="62F14758" w:rsidR="0024068D" w:rsidRDefault="0024068D" w:rsidP="0024068D">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r>
      <w:r w:rsidR="00EE00DB">
        <w:rPr>
          <w:rFonts w:ascii="Times New Roman" w:hAnsi="Times New Roman"/>
        </w:rPr>
        <w:t>$</w:t>
      </w:r>
      <w:r w:rsidR="00ED061D">
        <w:rPr>
          <w:rFonts w:ascii="Times New Roman" w:hAnsi="Times New Roman"/>
        </w:rPr>
        <w:t>1,</w:t>
      </w:r>
      <w:r w:rsidR="00412621">
        <w:rPr>
          <w:rFonts w:ascii="Times New Roman" w:hAnsi="Times New Roman"/>
        </w:rPr>
        <w:t>225,595</w:t>
      </w:r>
      <w:r w:rsidRPr="003D1694">
        <w:rPr>
          <w:rFonts w:ascii="Times New Roman" w:hAnsi="Times New Roman"/>
        </w:rPr>
        <w:tab/>
      </w:r>
      <w:r w:rsidRPr="003D1694">
        <w:rPr>
          <w:rFonts w:ascii="Times New Roman" w:hAnsi="Times New Roman"/>
        </w:rPr>
        <w:tab/>
        <w:t xml:space="preserve">          </w:t>
      </w:r>
      <w:r w:rsidR="00EE00DB">
        <w:rPr>
          <w:rFonts w:ascii="Times New Roman" w:hAnsi="Times New Roman"/>
        </w:rPr>
        <w:t xml:space="preserve"> </w:t>
      </w:r>
      <w:r w:rsidR="00EE00DB">
        <w:rPr>
          <w:rFonts w:ascii="Times New Roman" w:hAnsi="Times New Roman"/>
        </w:rPr>
        <w:tab/>
      </w:r>
      <w:r w:rsidR="00ED061D">
        <w:rPr>
          <w:rFonts w:ascii="Times New Roman" w:hAnsi="Times New Roman"/>
        </w:rPr>
        <w:t>13</w:t>
      </w:r>
      <w:r w:rsidR="00412621">
        <w:rPr>
          <w:rFonts w:ascii="Times New Roman" w:hAnsi="Times New Roman"/>
        </w:rPr>
        <w:t>9</w:t>
      </w:r>
    </w:p>
    <w:p w14:paraId="60C9AA60" w14:textId="77777777" w:rsidR="00D174F9" w:rsidRDefault="00D174F9" w:rsidP="0024068D">
      <w:pPr>
        <w:spacing w:after="0" w:line="240" w:lineRule="auto"/>
        <w:jc w:val="both"/>
        <w:rPr>
          <w:rFonts w:ascii="Times New Roman" w:hAnsi="Times New Roman"/>
        </w:rPr>
      </w:pPr>
    </w:p>
    <w:p w14:paraId="19CC460B" w14:textId="77AD6AA1" w:rsidR="00D174F9" w:rsidRPr="003D1694" w:rsidRDefault="00D174F9" w:rsidP="00D174F9">
      <w:pPr>
        <w:spacing w:line="240" w:lineRule="auto"/>
        <w:jc w:val="center"/>
        <w:rPr>
          <w:rFonts w:ascii="Times New Roman" w:hAnsi="Times New Roman"/>
        </w:rPr>
      </w:pPr>
      <w:r>
        <w:rPr>
          <w:rFonts w:ascii="Times New Roman" w:hAnsi="Times New Roman"/>
          <w:b/>
          <w:sz w:val="24"/>
          <w:szCs w:val="24"/>
          <w:u w:val="single"/>
        </w:rPr>
        <w:t>City of Benavides</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4CA7DDE0" w14:textId="77777777" w:rsidR="00D174F9" w:rsidRPr="003D1694" w:rsidRDefault="00D174F9" w:rsidP="00D174F9">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5EF7B7F5" w14:textId="77777777" w:rsidR="00D174F9" w:rsidRPr="003D1694" w:rsidRDefault="00D174F9" w:rsidP="00D174F9">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60592D2F" w14:textId="0D8CD075"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Homestead - HS</w:t>
      </w:r>
      <w:r>
        <w:rPr>
          <w:rFonts w:ascii="Times New Roman" w:hAnsi="Times New Roman"/>
        </w:rPr>
        <w:tab/>
      </w:r>
      <w:r>
        <w:rPr>
          <w:rFonts w:ascii="Times New Roman" w:hAnsi="Times New Roman"/>
        </w:rPr>
        <w:tab/>
      </w:r>
      <w:r>
        <w:rPr>
          <w:rFonts w:ascii="Times New Roman" w:hAnsi="Times New Roman"/>
        </w:rPr>
        <w:tab/>
        <w:t>$1,</w:t>
      </w:r>
      <w:r w:rsidR="00412621">
        <w:rPr>
          <w:rFonts w:ascii="Times New Roman" w:hAnsi="Times New Roman"/>
        </w:rPr>
        <w:t>669,463</w:t>
      </w:r>
      <w:r>
        <w:rPr>
          <w:rFonts w:ascii="Times New Roman" w:hAnsi="Times New Roman"/>
        </w:rPr>
        <w:tab/>
      </w:r>
      <w:r>
        <w:rPr>
          <w:rFonts w:ascii="Times New Roman" w:hAnsi="Times New Roman"/>
        </w:rPr>
        <w:tab/>
      </w:r>
      <w:r>
        <w:rPr>
          <w:rFonts w:ascii="Times New Roman" w:hAnsi="Times New Roman"/>
        </w:rPr>
        <w:tab/>
        <w:t>3</w:t>
      </w:r>
      <w:r w:rsidR="00412621">
        <w:rPr>
          <w:rFonts w:ascii="Times New Roman" w:hAnsi="Times New Roman"/>
        </w:rPr>
        <w:t>58</w:t>
      </w:r>
      <w:r w:rsidRPr="003D1694">
        <w:rPr>
          <w:rFonts w:ascii="Times New Roman" w:hAnsi="Times New Roman"/>
        </w:rPr>
        <w:tab/>
      </w:r>
    </w:p>
    <w:p w14:paraId="58275597" w14:textId="233DC0A9"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OVER 65 - OV65</w:t>
      </w:r>
      <w:r>
        <w:rPr>
          <w:rFonts w:ascii="Times New Roman" w:hAnsi="Times New Roman"/>
        </w:rPr>
        <w:tab/>
      </w:r>
      <w:r>
        <w:rPr>
          <w:rFonts w:ascii="Times New Roman" w:hAnsi="Times New Roman"/>
        </w:rPr>
        <w:tab/>
      </w:r>
      <w:r>
        <w:rPr>
          <w:rFonts w:ascii="Times New Roman" w:hAnsi="Times New Roman"/>
        </w:rPr>
        <w:tab/>
        <w:t>$9</w:t>
      </w:r>
      <w:r w:rsidR="00412621">
        <w:rPr>
          <w:rFonts w:ascii="Times New Roman" w:hAnsi="Times New Roman"/>
        </w:rPr>
        <w:t>22,079</w:t>
      </w:r>
      <w:r>
        <w:rPr>
          <w:rFonts w:ascii="Times New Roman" w:hAnsi="Times New Roman"/>
        </w:rPr>
        <w:tab/>
      </w:r>
      <w:r>
        <w:rPr>
          <w:rFonts w:ascii="Times New Roman" w:hAnsi="Times New Roman"/>
        </w:rPr>
        <w:tab/>
      </w:r>
      <w:r>
        <w:rPr>
          <w:rFonts w:ascii="Times New Roman" w:hAnsi="Times New Roman"/>
        </w:rPr>
        <w:tab/>
        <w:t>19</w:t>
      </w:r>
      <w:r w:rsidR="00412621">
        <w:rPr>
          <w:rFonts w:ascii="Times New Roman" w:hAnsi="Times New Roman"/>
        </w:rPr>
        <w:t>4</w:t>
      </w:r>
    </w:p>
    <w:p w14:paraId="780B62CF" w14:textId="5C4FE5B9"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 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412621">
        <w:rPr>
          <w:rFonts w:ascii="Times New Roman" w:hAnsi="Times New Roman"/>
        </w:rPr>
        <w:t>10,214</w:t>
      </w:r>
      <w:r>
        <w:rPr>
          <w:rFonts w:ascii="Times New Roman" w:hAnsi="Times New Roman"/>
        </w:rPr>
        <w:tab/>
      </w:r>
      <w:r>
        <w:rPr>
          <w:rFonts w:ascii="Times New Roman" w:hAnsi="Times New Roman"/>
        </w:rPr>
        <w:tab/>
      </w:r>
      <w:r>
        <w:rPr>
          <w:rFonts w:ascii="Times New Roman" w:hAnsi="Times New Roman"/>
        </w:rPr>
        <w:tab/>
        <w:t>2</w:t>
      </w:r>
      <w:r w:rsidR="00412621">
        <w:rPr>
          <w:rFonts w:ascii="Times New Roman" w:hAnsi="Times New Roman"/>
        </w:rPr>
        <w:t>4</w:t>
      </w:r>
    </w:p>
    <w:p w14:paraId="67DAA10C" w14:textId="1F5319F6"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t>$</w:t>
      </w:r>
      <w:r w:rsidR="00412621">
        <w:rPr>
          <w:rFonts w:ascii="Times New Roman" w:hAnsi="Times New Roman"/>
        </w:rPr>
        <w:t>503,020</w:t>
      </w:r>
      <w:r>
        <w:rPr>
          <w:rFonts w:ascii="Times New Roman" w:hAnsi="Times New Roman"/>
        </w:rPr>
        <w:tab/>
      </w:r>
      <w:r>
        <w:rPr>
          <w:rFonts w:ascii="Times New Roman" w:hAnsi="Times New Roman"/>
        </w:rPr>
        <w:tab/>
      </w:r>
      <w:r>
        <w:rPr>
          <w:rFonts w:ascii="Times New Roman" w:hAnsi="Times New Roman"/>
        </w:rPr>
        <w:tab/>
        <w:t xml:space="preserve"> 6</w:t>
      </w:r>
    </w:p>
    <w:p w14:paraId="49614152" w14:textId="0D67C9E3" w:rsidR="00D174F9"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t>$</w:t>
      </w:r>
      <w:r w:rsidR="00412621">
        <w:rPr>
          <w:rFonts w:ascii="Times New Roman" w:hAnsi="Times New Roman"/>
        </w:rPr>
        <w:t>195,080</w:t>
      </w:r>
      <w:r w:rsidRPr="003D1694">
        <w:rPr>
          <w:rFonts w:ascii="Times New Roman" w:hAnsi="Times New Roman"/>
        </w:rPr>
        <w:tab/>
      </w:r>
      <w:r w:rsidRPr="003D1694">
        <w:rPr>
          <w:rFonts w:ascii="Times New Roman" w:hAnsi="Times New Roman"/>
        </w:rPr>
        <w:tab/>
        <w:t xml:space="preserve">          </w:t>
      </w:r>
      <w:r>
        <w:rPr>
          <w:rFonts w:ascii="Times New Roman" w:hAnsi="Times New Roman"/>
        </w:rPr>
        <w:t xml:space="preserve"> </w:t>
      </w:r>
      <w:r>
        <w:rPr>
          <w:rFonts w:ascii="Times New Roman" w:hAnsi="Times New Roman"/>
        </w:rPr>
        <w:tab/>
      </w:r>
      <w:r w:rsidR="00412621">
        <w:rPr>
          <w:rFonts w:ascii="Times New Roman" w:hAnsi="Times New Roman"/>
        </w:rPr>
        <w:t>19</w:t>
      </w:r>
    </w:p>
    <w:p w14:paraId="16B51EF7" w14:textId="77777777" w:rsidR="00D174F9" w:rsidRDefault="00D174F9" w:rsidP="00D174F9">
      <w:pPr>
        <w:spacing w:after="0" w:line="240" w:lineRule="auto"/>
        <w:jc w:val="both"/>
        <w:rPr>
          <w:rFonts w:ascii="Times New Roman" w:hAnsi="Times New Roman"/>
        </w:rPr>
      </w:pPr>
    </w:p>
    <w:p w14:paraId="32620F9C" w14:textId="24253554" w:rsidR="00D174F9" w:rsidRPr="003D1694" w:rsidRDefault="00D174F9" w:rsidP="00D174F9">
      <w:pPr>
        <w:spacing w:line="240" w:lineRule="auto"/>
        <w:jc w:val="center"/>
        <w:rPr>
          <w:rFonts w:ascii="Times New Roman" w:hAnsi="Times New Roman"/>
        </w:rPr>
      </w:pPr>
      <w:r>
        <w:rPr>
          <w:rFonts w:ascii="Times New Roman" w:hAnsi="Times New Roman"/>
          <w:b/>
          <w:sz w:val="24"/>
          <w:szCs w:val="24"/>
          <w:u w:val="single"/>
        </w:rPr>
        <w:t>City of Freer</w:t>
      </w:r>
      <w:r w:rsidRPr="003D1694">
        <w:rPr>
          <w:rFonts w:ascii="Times New Roman" w:hAnsi="Times New Roman"/>
        </w:rPr>
        <w:t xml:space="preserve">                                                                       </w:t>
      </w:r>
      <w:r>
        <w:rPr>
          <w:rFonts w:ascii="Times New Roman" w:hAnsi="Times New Roman"/>
        </w:rPr>
        <w:t xml:space="preserve"> </w:t>
      </w:r>
      <w:r w:rsidRPr="003D1694">
        <w:rPr>
          <w:rFonts w:ascii="Times New Roman" w:hAnsi="Times New Roman"/>
        </w:rPr>
        <w:t xml:space="preserve">                                                                              </w:t>
      </w:r>
    </w:p>
    <w:p w14:paraId="76FDA651" w14:textId="77777777" w:rsidR="00D174F9" w:rsidRPr="003D1694" w:rsidRDefault="00D174F9" w:rsidP="00D174F9">
      <w:pPr>
        <w:spacing w:after="0" w:line="240" w:lineRule="auto"/>
        <w:ind w:left="1440" w:firstLine="720"/>
        <w:jc w:val="both"/>
        <w:rPr>
          <w:rFonts w:ascii="Times New Roman" w:hAnsi="Times New Roman"/>
        </w:rPr>
      </w:pPr>
      <w:r w:rsidRPr="003D169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7BE258AC" w14:textId="77777777" w:rsidR="00D174F9" w:rsidRPr="003D1694" w:rsidRDefault="00D174F9" w:rsidP="00D174F9">
      <w:pPr>
        <w:spacing w:after="0" w:line="240" w:lineRule="auto"/>
        <w:ind w:left="720" w:firstLine="720"/>
        <w:jc w:val="both"/>
        <w:rPr>
          <w:rFonts w:ascii="Times New Roman" w:hAnsi="Times New Roman"/>
          <w:color w:val="FF0000"/>
        </w:rPr>
      </w:pPr>
      <w:r w:rsidRPr="003D1694">
        <w:rPr>
          <w:rFonts w:ascii="Times New Roman" w:hAnsi="Times New Roman"/>
          <w:u w:val="single"/>
        </w:rPr>
        <w:t>Reimbursable Exemptions</w:t>
      </w:r>
      <w:r w:rsidRPr="003D1694">
        <w:rPr>
          <w:rFonts w:ascii="Times New Roman" w:hAnsi="Times New Roman"/>
          <w:u w:val="single"/>
        </w:rPr>
        <w:tab/>
      </w:r>
      <w:r w:rsidRPr="003D1694">
        <w:rPr>
          <w:rFonts w:ascii="Times New Roman" w:hAnsi="Times New Roman"/>
          <w:u w:val="single"/>
        </w:rPr>
        <w:tab/>
        <w:t>Value</w:t>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r>
      <w:r w:rsidRPr="003D1694">
        <w:rPr>
          <w:rFonts w:ascii="Times New Roman" w:hAnsi="Times New Roman"/>
          <w:u w:val="single"/>
        </w:rPr>
        <w:tab/>
        <w:t>Items</w:t>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r>
      <w:r w:rsidRPr="003D1694">
        <w:rPr>
          <w:rFonts w:ascii="Times New Roman" w:hAnsi="Times New Roman"/>
          <w:color w:val="FF0000"/>
        </w:rPr>
        <w:tab/>
        <w:t xml:space="preserve">                      </w:t>
      </w:r>
    </w:p>
    <w:p w14:paraId="3570CA60" w14:textId="4317D6F3"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Homestead - HS</w:t>
      </w:r>
      <w:r>
        <w:rPr>
          <w:rFonts w:ascii="Times New Roman" w:hAnsi="Times New Roman"/>
        </w:rPr>
        <w:tab/>
      </w:r>
      <w:r>
        <w:rPr>
          <w:rFonts w:ascii="Times New Roman" w:hAnsi="Times New Roman"/>
        </w:rPr>
        <w:tab/>
      </w:r>
      <w:r>
        <w:rPr>
          <w:rFonts w:ascii="Times New Roman" w:hAnsi="Times New Roman"/>
        </w:rPr>
        <w:tab/>
        <w:t>$</w:t>
      </w:r>
      <w:r w:rsidR="00412621">
        <w:rPr>
          <w:rFonts w:ascii="Times New Roman" w:hAnsi="Times New Roman"/>
        </w:rPr>
        <w:t>7,986,178</w:t>
      </w:r>
      <w:r w:rsidR="00E3303D">
        <w:rPr>
          <w:rFonts w:ascii="Times New Roman" w:hAnsi="Times New Roman"/>
        </w:rPr>
        <w:t xml:space="preserve">         </w:t>
      </w:r>
      <w:r>
        <w:rPr>
          <w:rFonts w:ascii="Times New Roman" w:hAnsi="Times New Roman"/>
        </w:rPr>
        <w:tab/>
      </w:r>
      <w:r>
        <w:rPr>
          <w:rFonts w:ascii="Times New Roman" w:hAnsi="Times New Roman"/>
        </w:rPr>
        <w:tab/>
      </w:r>
      <w:r w:rsidR="00E3303D">
        <w:rPr>
          <w:rFonts w:ascii="Times New Roman" w:hAnsi="Times New Roman"/>
        </w:rPr>
        <w:t>6</w:t>
      </w:r>
      <w:r w:rsidR="00412621">
        <w:rPr>
          <w:rFonts w:ascii="Times New Roman" w:hAnsi="Times New Roman"/>
        </w:rPr>
        <w:t>15</w:t>
      </w:r>
      <w:r w:rsidRPr="003D1694">
        <w:rPr>
          <w:rFonts w:ascii="Times New Roman" w:hAnsi="Times New Roman"/>
        </w:rPr>
        <w:tab/>
      </w:r>
    </w:p>
    <w:p w14:paraId="4310A382" w14:textId="5DD412FE"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OVER 65 - OV65</w:t>
      </w:r>
      <w:r>
        <w:rPr>
          <w:rFonts w:ascii="Times New Roman" w:hAnsi="Times New Roman"/>
        </w:rPr>
        <w:tab/>
      </w:r>
      <w:r>
        <w:rPr>
          <w:rFonts w:ascii="Times New Roman" w:hAnsi="Times New Roman"/>
        </w:rPr>
        <w:tab/>
      </w:r>
      <w:r>
        <w:rPr>
          <w:rFonts w:ascii="Times New Roman" w:hAnsi="Times New Roman"/>
        </w:rPr>
        <w:tab/>
        <w:t>$</w:t>
      </w:r>
      <w:r w:rsidR="00F326F5">
        <w:rPr>
          <w:rFonts w:ascii="Times New Roman" w:hAnsi="Times New Roman"/>
        </w:rPr>
        <w:t>8,478,181</w:t>
      </w:r>
      <w:r w:rsidR="00E3303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E3303D">
        <w:rPr>
          <w:rFonts w:ascii="Times New Roman" w:hAnsi="Times New Roman"/>
        </w:rPr>
        <w:t>2</w:t>
      </w:r>
      <w:r w:rsidR="00412621">
        <w:rPr>
          <w:rFonts w:ascii="Times New Roman" w:hAnsi="Times New Roman"/>
        </w:rPr>
        <w:t>59</w:t>
      </w:r>
    </w:p>
    <w:p w14:paraId="705D9BDF" w14:textId="6A0F81DD"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 DP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F326F5">
        <w:rPr>
          <w:rFonts w:ascii="Times New Roman" w:hAnsi="Times New Roman"/>
        </w:rPr>
        <w:t>835,371</w:t>
      </w:r>
      <w:r>
        <w:rPr>
          <w:rFonts w:ascii="Times New Roman" w:hAnsi="Times New Roman"/>
        </w:rPr>
        <w:tab/>
      </w:r>
      <w:r>
        <w:rPr>
          <w:rFonts w:ascii="Times New Roman" w:hAnsi="Times New Roman"/>
        </w:rPr>
        <w:tab/>
      </w:r>
      <w:r>
        <w:rPr>
          <w:rFonts w:ascii="Times New Roman" w:hAnsi="Times New Roman"/>
        </w:rPr>
        <w:tab/>
      </w:r>
      <w:r w:rsidR="00F326F5">
        <w:rPr>
          <w:rFonts w:ascii="Times New Roman" w:hAnsi="Times New Roman"/>
        </w:rPr>
        <w:t>28</w:t>
      </w:r>
    </w:p>
    <w:p w14:paraId="5231BE8F" w14:textId="28536A88" w:rsidR="00D174F9" w:rsidRPr="003D1694"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100% Exempt DV</w:t>
      </w:r>
      <w:r>
        <w:rPr>
          <w:rFonts w:ascii="Times New Roman" w:hAnsi="Times New Roman"/>
        </w:rPr>
        <w:tab/>
      </w:r>
      <w:r>
        <w:rPr>
          <w:rFonts w:ascii="Times New Roman" w:hAnsi="Times New Roman"/>
        </w:rPr>
        <w:tab/>
      </w:r>
      <w:r>
        <w:rPr>
          <w:rFonts w:ascii="Times New Roman" w:hAnsi="Times New Roman"/>
        </w:rPr>
        <w:tab/>
        <w:t>$</w:t>
      </w:r>
      <w:r w:rsidR="00F326F5">
        <w:rPr>
          <w:rFonts w:ascii="Times New Roman" w:hAnsi="Times New Roman"/>
        </w:rPr>
        <w:t>978,314</w:t>
      </w:r>
      <w:r w:rsidR="00E3303D">
        <w:rPr>
          <w:rFonts w:ascii="Times New Roman" w:hAnsi="Times New Roman"/>
        </w:rPr>
        <w:t xml:space="preserve">             </w:t>
      </w:r>
      <w:r>
        <w:rPr>
          <w:rFonts w:ascii="Times New Roman" w:hAnsi="Times New Roman"/>
        </w:rPr>
        <w:tab/>
      </w:r>
      <w:r>
        <w:rPr>
          <w:rFonts w:ascii="Times New Roman" w:hAnsi="Times New Roman"/>
        </w:rPr>
        <w:tab/>
      </w:r>
      <w:r w:rsidR="00F326F5">
        <w:rPr>
          <w:rFonts w:ascii="Times New Roman" w:hAnsi="Times New Roman"/>
        </w:rPr>
        <w:t>10</w:t>
      </w:r>
    </w:p>
    <w:p w14:paraId="59685A3A" w14:textId="15CB5E36" w:rsidR="00D174F9" w:rsidRDefault="00D174F9" w:rsidP="00D174F9">
      <w:pPr>
        <w:spacing w:after="0" w:line="240" w:lineRule="auto"/>
        <w:jc w:val="both"/>
        <w:rPr>
          <w:rFonts w:ascii="Times New Roman" w:hAnsi="Times New Roman"/>
        </w:rPr>
      </w:pPr>
      <w:r>
        <w:rPr>
          <w:rFonts w:ascii="Times New Roman" w:hAnsi="Times New Roman"/>
        </w:rPr>
        <w:tab/>
      </w:r>
      <w:r>
        <w:rPr>
          <w:rFonts w:ascii="Times New Roman" w:hAnsi="Times New Roman"/>
        </w:rPr>
        <w:tab/>
        <w:t>Disabled Veteran</w:t>
      </w:r>
      <w:r>
        <w:rPr>
          <w:rFonts w:ascii="Times New Roman" w:hAnsi="Times New Roman"/>
        </w:rPr>
        <w:tab/>
      </w:r>
      <w:r>
        <w:rPr>
          <w:rFonts w:ascii="Times New Roman" w:hAnsi="Times New Roman"/>
        </w:rPr>
        <w:tab/>
      </w:r>
      <w:r>
        <w:rPr>
          <w:rFonts w:ascii="Times New Roman" w:hAnsi="Times New Roman"/>
        </w:rPr>
        <w:tab/>
        <w:t>$</w:t>
      </w:r>
      <w:r w:rsidR="00E3303D">
        <w:rPr>
          <w:rFonts w:ascii="Times New Roman" w:hAnsi="Times New Roman"/>
        </w:rPr>
        <w:t>103,180</w:t>
      </w:r>
      <w:r w:rsidRPr="003D1694">
        <w:rPr>
          <w:rFonts w:ascii="Times New Roman" w:hAnsi="Times New Roman"/>
        </w:rPr>
        <w:tab/>
      </w:r>
      <w:r w:rsidRPr="003D1694">
        <w:rPr>
          <w:rFonts w:ascii="Times New Roman" w:hAnsi="Times New Roman"/>
        </w:rPr>
        <w:tab/>
        <w:t xml:space="preserve">          </w:t>
      </w:r>
      <w:r>
        <w:rPr>
          <w:rFonts w:ascii="Times New Roman" w:hAnsi="Times New Roman"/>
        </w:rPr>
        <w:t xml:space="preserve"> </w:t>
      </w:r>
      <w:r>
        <w:rPr>
          <w:rFonts w:ascii="Times New Roman" w:hAnsi="Times New Roman"/>
        </w:rPr>
        <w:tab/>
      </w:r>
      <w:r w:rsidR="00E3303D">
        <w:rPr>
          <w:rFonts w:ascii="Times New Roman" w:hAnsi="Times New Roman"/>
        </w:rPr>
        <w:t>11</w:t>
      </w:r>
    </w:p>
    <w:p w14:paraId="4E3DC2AC" w14:textId="77777777" w:rsidR="00D174F9" w:rsidRDefault="00D174F9" w:rsidP="00D174F9">
      <w:pPr>
        <w:spacing w:after="0" w:line="240" w:lineRule="auto"/>
        <w:jc w:val="both"/>
        <w:rPr>
          <w:rFonts w:ascii="Times New Roman" w:hAnsi="Times New Roman"/>
        </w:rPr>
      </w:pPr>
    </w:p>
    <w:p w14:paraId="3A4590AE" w14:textId="77777777" w:rsidR="00D174F9" w:rsidRDefault="00D174F9" w:rsidP="0024068D">
      <w:pPr>
        <w:spacing w:after="0" w:line="240" w:lineRule="auto"/>
        <w:jc w:val="both"/>
        <w:rPr>
          <w:rFonts w:ascii="Times New Roman" w:hAnsi="Times New Roman"/>
        </w:rPr>
      </w:pPr>
    </w:p>
    <w:p w14:paraId="192F7D8B" w14:textId="77777777" w:rsidR="0024068D" w:rsidRDefault="0024068D" w:rsidP="0024068D">
      <w:pPr>
        <w:spacing w:after="0" w:line="240" w:lineRule="auto"/>
        <w:jc w:val="both"/>
        <w:rPr>
          <w:rFonts w:ascii="Times New Roman" w:hAnsi="Times New Roman"/>
        </w:rPr>
      </w:pPr>
    </w:p>
    <w:p w14:paraId="4DF006B3" w14:textId="77777777" w:rsidR="00845F3B" w:rsidRDefault="00845F3B" w:rsidP="002A4A3E">
      <w:pPr>
        <w:spacing w:after="0" w:line="240" w:lineRule="auto"/>
        <w:jc w:val="both"/>
        <w:rPr>
          <w:rFonts w:ascii="Times New Roman" w:hAnsi="Times New Roman"/>
        </w:rPr>
      </w:pPr>
    </w:p>
    <w:p w14:paraId="0C3DECA1" w14:textId="77777777" w:rsidR="002A4A3E" w:rsidRDefault="002A4A3E" w:rsidP="00AD5307">
      <w:pPr>
        <w:spacing w:after="0" w:line="240" w:lineRule="auto"/>
        <w:jc w:val="both"/>
        <w:rPr>
          <w:rFonts w:ascii="Times New Roman" w:hAnsi="Times New Roman"/>
        </w:rPr>
      </w:pPr>
    </w:p>
    <w:p w14:paraId="3EAB89AC" w14:textId="77777777" w:rsidR="008F1365" w:rsidRDefault="008F1365" w:rsidP="00CB0FA7">
      <w:pPr>
        <w:spacing w:after="0" w:line="240" w:lineRule="auto"/>
        <w:jc w:val="both"/>
        <w:rPr>
          <w:rFonts w:ascii="Times New Roman" w:hAnsi="Times New Roman"/>
          <w:sz w:val="24"/>
          <w:szCs w:val="24"/>
        </w:rPr>
      </w:pPr>
    </w:p>
    <w:p w14:paraId="55CD5344" w14:textId="574B3C75" w:rsidR="0069249F" w:rsidRPr="00EE26F7" w:rsidRDefault="002D6052" w:rsidP="008F1365">
      <w:pPr>
        <w:spacing w:line="240" w:lineRule="auto"/>
        <w:jc w:val="center"/>
        <w:rPr>
          <w:rFonts w:ascii="Times New Roman" w:hAnsi="Times New Roman"/>
          <w:b/>
          <w:sz w:val="32"/>
          <w:szCs w:val="32"/>
          <w:u w:val="single"/>
        </w:rPr>
      </w:pPr>
      <w:r>
        <w:rPr>
          <w:rFonts w:ascii="Times New Roman" w:hAnsi="Times New Roman"/>
          <w:b/>
          <w:sz w:val="32"/>
          <w:szCs w:val="32"/>
          <w:u w:val="single"/>
        </w:rPr>
        <w:t>202</w:t>
      </w:r>
      <w:r w:rsidR="002955EC">
        <w:rPr>
          <w:rFonts w:ascii="Times New Roman" w:hAnsi="Times New Roman"/>
          <w:b/>
          <w:sz w:val="32"/>
          <w:szCs w:val="32"/>
          <w:u w:val="single"/>
        </w:rPr>
        <w:t>5</w:t>
      </w:r>
      <w:r w:rsidR="00134AF3">
        <w:rPr>
          <w:rFonts w:ascii="Times New Roman" w:hAnsi="Times New Roman"/>
          <w:b/>
          <w:sz w:val="32"/>
          <w:szCs w:val="32"/>
          <w:u w:val="single"/>
        </w:rPr>
        <w:t xml:space="preserve"> </w:t>
      </w:r>
      <w:r w:rsidR="00501AB7" w:rsidRPr="00EE26F7">
        <w:rPr>
          <w:rFonts w:ascii="Times New Roman" w:hAnsi="Times New Roman"/>
          <w:b/>
          <w:sz w:val="32"/>
          <w:szCs w:val="32"/>
          <w:u w:val="single"/>
        </w:rPr>
        <w:t>Tax Rates</w:t>
      </w:r>
      <w:r w:rsidR="004C7901" w:rsidRPr="00EE26F7">
        <w:rPr>
          <w:rFonts w:ascii="Times New Roman" w:hAnsi="Times New Roman"/>
          <w:b/>
          <w:sz w:val="32"/>
          <w:szCs w:val="32"/>
          <w:u w:val="single"/>
        </w:rPr>
        <w:t xml:space="preserve"> </w:t>
      </w:r>
      <w:r w:rsidR="0069249F" w:rsidRPr="00EE26F7">
        <w:rPr>
          <w:rFonts w:ascii="Times New Roman" w:hAnsi="Times New Roman"/>
          <w:b/>
          <w:sz w:val="32"/>
          <w:szCs w:val="32"/>
          <w:u w:val="single"/>
        </w:rPr>
        <w:t>Per $100 of Value</w:t>
      </w:r>
    </w:p>
    <w:p w14:paraId="410031FE" w14:textId="49FFDE1F" w:rsidR="0069249F" w:rsidRPr="00EE26F7" w:rsidRDefault="0069249F">
      <w:pPr>
        <w:spacing w:line="240" w:lineRule="auto"/>
        <w:rPr>
          <w:rFonts w:ascii="Times New Roman" w:hAnsi="Times New Roman"/>
          <w:b/>
          <w:sz w:val="28"/>
          <w:szCs w:val="28"/>
        </w:rPr>
      </w:pPr>
      <w:r>
        <w:rPr>
          <w:rFonts w:ascii="Times New Roman" w:hAnsi="Times New Roman"/>
          <w:sz w:val="24"/>
          <w:szCs w:val="24"/>
        </w:rPr>
        <w:tab/>
      </w:r>
      <w:r>
        <w:rPr>
          <w:rFonts w:ascii="Times New Roman" w:hAnsi="Times New Roman"/>
          <w:sz w:val="24"/>
          <w:szCs w:val="24"/>
        </w:rPr>
        <w:tab/>
      </w:r>
      <w:r w:rsidR="000F7CF7">
        <w:rPr>
          <w:rFonts w:ascii="Times New Roman" w:hAnsi="Times New Roman"/>
          <w:b/>
          <w:sz w:val="28"/>
          <w:szCs w:val="28"/>
        </w:rPr>
        <w:t>Duval</w:t>
      </w:r>
      <w:r w:rsidR="00CD20D1">
        <w:rPr>
          <w:rFonts w:ascii="Times New Roman" w:hAnsi="Times New Roman"/>
          <w:b/>
          <w:sz w:val="28"/>
          <w:szCs w:val="28"/>
        </w:rPr>
        <w:t xml:space="preserve"> County</w:t>
      </w:r>
      <w:r w:rsidR="00CD20D1">
        <w:rPr>
          <w:rFonts w:ascii="Times New Roman" w:hAnsi="Times New Roman"/>
          <w:b/>
          <w:sz w:val="28"/>
          <w:szCs w:val="28"/>
        </w:rPr>
        <w:tab/>
      </w:r>
      <w:r w:rsidR="00CD20D1">
        <w:rPr>
          <w:rFonts w:ascii="Times New Roman" w:hAnsi="Times New Roman"/>
          <w:b/>
          <w:sz w:val="28"/>
          <w:szCs w:val="28"/>
        </w:rPr>
        <w:tab/>
      </w:r>
      <w:r w:rsidR="00CD20D1">
        <w:rPr>
          <w:rFonts w:ascii="Times New Roman" w:hAnsi="Times New Roman"/>
          <w:b/>
          <w:sz w:val="28"/>
          <w:szCs w:val="28"/>
        </w:rPr>
        <w:tab/>
      </w:r>
      <w:r w:rsidRPr="00EE26F7">
        <w:rPr>
          <w:rFonts w:ascii="Times New Roman" w:hAnsi="Times New Roman"/>
          <w:b/>
          <w:sz w:val="28"/>
          <w:szCs w:val="28"/>
        </w:rPr>
        <w:tab/>
        <w:t xml:space="preserve"> </w:t>
      </w:r>
      <w:r w:rsidRPr="00EE26F7">
        <w:rPr>
          <w:rFonts w:ascii="Times New Roman" w:hAnsi="Times New Roman"/>
          <w:b/>
          <w:sz w:val="28"/>
          <w:szCs w:val="28"/>
        </w:rPr>
        <w:tab/>
      </w:r>
      <w:r w:rsidR="00CD20D1">
        <w:rPr>
          <w:rFonts w:ascii="Times New Roman" w:hAnsi="Times New Roman"/>
          <w:b/>
          <w:sz w:val="28"/>
          <w:szCs w:val="28"/>
        </w:rPr>
        <w:t>.</w:t>
      </w:r>
      <w:r w:rsidR="002955EC">
        <w:rPr>
          <w:rFonts w:ascii="Times New Roman" w:hAnsi="Times New Roman"/>
          <w:b/>
          <w:sz w:val="28"/>
          <w:szCs w:val="28"/>
        </w:rPr>
        <w:t>767699</w:t>
      </w:r>
    </w:p>
    <w:p w14:paraId="3F8AB264" w14:textId="5E480BCF" w:rsidR="0069249F" w:rsidRPr="00EE26F7" w:rsidRDefault="007F2849">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0F7CF7">
        <w:rPr>
          <w:rFonts w:ascii="Times New Roman" w:hAnsi="Times New Roman"/>
          <w:b/>
          <w:sz w:val="28"/>
          <w:szCs w:val="28"/>
        </w:rPr>
        <w:t>Duval</w:t>
      </w:r>
      <w:r w:rsidR="00CD20D1">
        <w:rPr>
          <w:rFonts w:ascii="Times New Roman" w:hAnsi="Times New Roman"/>
          <w:b/>
          <w:sz w:val="28"/>
          <w:szCs w:val="28"/>
        </w:rPr>
        <w:t xml:space="preserve"> County Farm to Market</w:t>
      </w:r>
      <w:r w:rsidR="00CD20D1">
        <w:rPr>
          <w:rFonts w:ascii="Times New Roman" w:hAnsi="Times New Roman"/>
          <w:b/>
          <w:sz w:val="28"/>
          <w:szCs w:val="28"/>
        </w:rPr>
        <w:tab/>
      </w:r>
      <w:r w:rsidR="0069249F" w:rsidRPr="00EE26F7">
        <w:rPr>
          <w:rFonts w:ascii="Times New Roman" w:hAnsi="Times New Roman"/>
          <w:b/>
          <w:sz w:val="28"/>
          <w:szCs w:val="28"/>
        </w:rPr>
        <w:t xml:space="preserve"> </w:t>
      </w:r>
      <w:r w:rsidR="0069249F" w:rsidRPr="00EE26F7">
        <w:rPr>
          <w:rFonts w:ascii="Times New Roman" w:hAnsi="Times New Roman"/>
          <w:b/>
          <w:sz w:val="28"/>
          <w:szCs w:val="28"/>
        </w:rPr>
        <w:tab/>
      </w:r>
      <w:r w:rsidR="00CD20D1">
        <w:rPr>
          <w:rFonts w:ascii="Times New Roman" w:hAnsi="Times New Roman"/>
          <w:b/>
          <w:sz w:val="28"/>
          <w:szCs w:val="28"/>
        </w:rPr>
        <w:t>.</w:t>
      </w:r>
      <w:r w:rsidR="002955EC">
        <w:rPr>
          <w:rFonts w:ascii="Times New Roman" w:hAnsi="Times New Roman"/>
          <w:b/>
          <w:sz w:val="28"/>
          <w:szCs w:val="28"/>
        </w:rPr>
        <w:t>094132</w:t>
      </w:r>
    </w:p>
    <w:p w14:paraId="46EA8D5B" w14:textId="54690C61" w:rsidR="0069249F" w:rsidRDefault="007F2849">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CD20D1">
        <w:rPr>
          <w:rFonts w:ascii="Times New Roman" w:hAnsi="Times New Roman"/>
          <w:b/>
          <w:sz w:val="28"/>
          <w:szCs w:val="28"/>
        </w:rPr>
        <w:t>Benavides ISD</w:t>
      </w:r>
      <w:r w:rsidR="00634AFD">
        <w:rPr>
          <w:rFonts w:ascii="Times New Roman" w:hAnsi="Times New Roman"/>
          <w:b/>
          <w:sz w:val="28"/>
          <w:szCs w:val="28"/>
        </w:rPr>
        <w:t xml:space="preserve"> M&amp;O</w:t>
      </w:r>
      <w:r w:rsidR="00CD20D1">
        <w:rPr>
          <w:rFonts w:ascii="Times New Roman" w:hAnsi="Times New Roman"/>
          <w:b/>
          <w:sz w:val="28"/>
          <w:szCs w:val="28"/>
        </w:rPr>
        <w:t>/I&amp;S</w:t>
      </w:r>
      <w:r w:rsidR="0069249F" w:rsidRPr="00EE26F7">
        <w:rPr>
          <w:rFonts w:ascii="Times New Roman" w:hAnsi="Times New Roman"/>
          <w:b/>
          <w:sz w:val="28"/>
          <w:szCs w:val="28"/>
        </w:rPr>
        <w:t xml:space="preserve">        </w:t>
      </w:r>
      <w:r w:rsidR="004C7901" w:rsidRPr="00EE26F7">
        <w:rPr>
          <w:rFonts w:ascii="Times New Roman" w:hAnsi="Times New Roman"/>
          <w:b/>
          <w:sz w:val="28"/>
          <w:szCs w:val="28"/>
        </w:rPr>
        <w:t xml:space="preserve">   </w:t>
      </w:r>
      <w:r w:rsidR="00EE26F7">
        <w:rPr>
          <w:rFonts w:ascii="Times New Roman" w:hAnsi="Times New Roman"/>
          <w:b/>
          <w:sz w:val="28"/>
          <w:szCs w:val="28"/>
        </w:rPr>
        <w:t xml:space="preserve">        </w:t>
      </w:r>
      <w:r w:rsidR="00CD20D1">
        <w:rPr>
          <w:rFonts w:ascii="Times New Roman" w:hAnsi="Times New Roman"/>
          <w:b/>
          <w:sz w:val="28"/>
          <w:szCs w:val="28"/>
        </w:rPr>
        <w:tab/>
      </w:r>
      <w:r w:rsidR="008842F8">
        <w:rPr>
          <w:rFonts w:ascii="Times New Roman" w:hAnsi="Times New Roman"/>
          <w:b/>
          <w:sz w:val="28"/>
          <w:szCs w:val="28"/>
        </w:rPr>
        <w:t>.</w:t>
      </w:r>
      <w:r w:rsidR="002955EC">
        <w:rPr>
          <w:rFonts w:ascii="Times New Roman" w:hAnsi="Times New Roman"/>
          <w:b/>
          <w:sz w:val="28"/>
          <w:szCs w:val="28"/>
        </w:rPr>
        <w:t>6823</w:t>
      </w:r>
      <w:r w:rsidR="008842F8">
        <w:rPr>
          <w:rFonts w:ascii="Times New Roman" w:hAnsi="Times New Roman"/>
          <w:b/>
          <w:sz w:val="28"/>
          <w:szCs w:val="28"/>
        </w:rPr>
        <w:t>/</w:t>
      </w:r>
      <w:r w:rsidR="00077743">
        <w:rPr>
          <w:rFonts w:ascii="Times New Roman" w:hAnsi="Times New Roman"/>
          <w:b/>
          <w:sz w:val="28"/>
          <w:szCs w:val="28"/>
        </w:rPr>
        <w:t>.</w:t>
      </w:r>
      <w:r w:rsidR="002955EC">
        <w:rPr>
          <w:rFonts w:ascii="Times New Roman" w:hAnsi="Times New Roman"/>
          <w:b/>
          <w:sz w:val="28"/>
          <w:szCs w:val="28"/>
        </w:rPr>
        <w:t>168287</w:t>
      </w:r>
    </w:p>
    <w:p w14:paraId="2F3DAC88" w14:textId="5A9AC613" w:rsidR="00634AFD" w:rsidRPr="00EE26F7" w:rsidRDefault="00CD20D1">
      <w:pPr>
        <w:spacing w:line="240" w:lineRule="auto"/>
        <w:rPr>
          <w:rFonts w:ascii="Times New Roman" w:hAnsi="Times New Roman"/>
          <w:b/>
          <w:sz w:val="28"/>
          <w:szCs w:val="28"/>
        </w:rPr>
      </w:pPr>
      <w:r>
        <w:rPr>
          <w:rFonts w:ascii="Times New Roman" w:hAnsi="Times New Roman"/>
          <w:b/>
          <w:sz w:val="28"/>
          <w:szCs w:val="28"/>
        </w:rPr>
        <w:lastRenderedPageBreak/>
        <w:tab/>
      </w:r>
      <w:r>
        <w:rPr>
          <w:rFonts w:ascii="Times New Roman" w:hAnsi="Times New Roman"/>
          <w:b/>
          <w:sz w:val="28"/>
          <w:szCs w:val="28"/>
        </w:rPr>
        <w:tab/>
        <w:t>Freer ISD M&amp;O/I&amp;S</w:t>
      </w:r>
      <w:r w:rsidR="00634AFD">
        <w:rPr>
          <w:rFonts w:ascii="Times New Roman" w:hAnsi="Times New Roman"/>
          <w:b/>
          <w:sz w:val="28"/>
          <w:szCs w:val="28"/>
        </w:rPr>
        <w:tab/>
      </w:r>
      <w:r w:rsidR="00634AFD">
        <w:rPr>
          <w:rFonts w:ascii="Times New Roman" w:hAnsi="Times New Roman"/>
          <w:b/>
          <w:sz w:val="28"/>
          <w:szCs w:val="28"/>
        </w:rPr>
        <w:tab/>
      </w:r>
      <w:r w:rsidR="00634AFD">
        <w:rPr>
          <w:rFonts w:ascii="Times New Roman" w:hAnsi="Times New Roman"/>
          <w:b/>
          <w:sz w:val="28"/>
          <w:szCs w:val="28"/>
        </w:rPr>
        <w:tab/>
      </w:r>
      <w:r>
        <w:rPr>
          <w:rFonts w:ascii="Times New Roman" w:hAnsi="Times New Roman"/>
          <w:b/>
          <w:sz w:val="28"/>
          <w:szCs w:val="28"/>
        </w:rPr>
        <w:tab/>
      </w:r>
      <w:r w:rsidR="008842F8">
        <w:rPr>
          <w:rFonts w:ascii="Times New Roman" w:hAnsi="Times New Roman"/>
          <w:b/>
          <w:sz w:val="28"/>
          <w:szCs w:val="28"/>
        </w:rPr>
        <w:t>.</w:t>
      </w:r>
      <w:r w:rsidR="00077743">
        <w:rPr>
          <w:rFonts w:ascii="Times New Roman" w:hAnsi="Times New Roman"/>
          <w:b/>
          <w:sz w:val="28"/>
          <w:szCs w:val="28"/>
        </w:rPr>
        <w:t>7552</w:t>
      </w:r>
      <w:r w:rsidR="008842F8">
        <w:rPr>
          <w:rFonts w:ascii="Times New Roman" w:hAnsi="Times New Roman"/>
          <w:b/>
          <w:sz w:val="28"/>
          <w:szCs w:val="28"/>
        </w:rPr>
        <w:t>/</w:t>
      </w:r>
      <w:r w:rsidR="00077743">
        <w:rPr>
          <w:rFonts w:ascii="Times New Roman" w:hAnsi="Times New Roman"/>
          <w:b/>
          <w:sz w:val="28"/>
          <w:szCs w:val="28"/>
        </w:rPr>
        <w:t>.</w:t>
      </w:r>
      <w:r w:rsidR="002955EC">
        <w:rPr>
          <w:rFonts w:ascii="Times New Roman" w:hAnsi="Times New Roman"/>
          <w:b/>
          <w:sz w:val="28"/>
          <w:szCs w:val="28"/>
        </w:rPr>
        <w:t>367160</w:t>
      </w:r>
    </w:p>
    <w:p w14:paraId="6C10BA64" w14:textId="5EF851DF" w:rsidR="0069249F" w:rsidRDefault="007F2849"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CD20D1">
        <w:rPr>
          <w:rFonts w:ascii="Times New Roman" w:hAnsi="Times New Roman"/>
          <w:b/>
          <w:sz w:val="28"/>
          <w:szCs w:val="28"/>
        </w:rPr>
        <w:t>Premont ISD M&amp;O/I&amp;S</w:t>
      </w:r>
      <w:r w:rsidR="00961D2D" w:rsidRPr="00EE26F7">
        <w:rPr>
          <w:rFonts w:ascii="Times New Roman" w:hAnsi="Times New Roman"/>
          <w:b/>
          <w:sz w:val="28"/>
          <w:szCs w:val="28"/>
        </w:rPr>
        <w:tab/>
      </w:r>
      <w:r w:rsidR="00961D2D" w:rsidRPr="00EE26F7">
        <w:rPr>
          <w:rFonts w:ascii="Times New Roman" w:hAnsi="Times New Roman"/>
          <w:b/>
          <w:sz w:val="28"/>
          <w:szCs w:val="28"/>
        </w:rPr>
        <w:tab/>
      </w:r>
      <w:r w:rsidR="00961D2D" w:rsidRPr="00EE26F7">
        <w:rPr>
          <w:rFonts w:ascii="Times New Roman" w:hAnsi="Times New Roman"/>
          <w:b/>
          <w:sz w:val="28"/>
          <w:szCs w:val="28"/>
        </w:rPr>
        <w:tab/>
      </w:r>
      <w:r w:rsidR="008842F8">
        <w:rPr>
          <w:rFonts w:ascii="Times New Roman" w:hAnsi="Times New Roman"/>
          <w:b/>
          <w:sz w:val="28"/>
          <w:szCs w:val="28"/>
        </w:rPr>
        <w:t>.</w:t>
      </w:r>
      <w:r w:rsidR="002955EC">
        <w:rPr>
          <w:rFonts w:ascii="Times New Roman" w:hAnsi="Times New Roman"/>
          <w:b/>
          <w:sz w:val="28"/>
          <w:szCs w:val="28"/>
        </w:rPr>
        <w:t>7705</w:t>
      </w:r>
      <w:r w:rsidR="008842F8">
        <w:rPr>
          <w:rFonts w:ascii="Times New Roman" w:hAnsi="Times New Roman"/>
          <w:b/>
          <w:sz w:val="28"/>
          <w:szCs w:val="28"/>
        </w:rPr>
        <w:t>/.</w:t>
      </w:r>
      <w:r w:rsidR="002955EC">
        <w:rPr>
          <w:rFonts w:ascii="Times New Roman" w:hAnsi="Times New Roman"/>
          <w:b/>
          <w:sz w:val="28"/>
          <w:szCs w:val="28"/>
        </w:rPr>
        <w:t>3350</w:t>
      </w:r>
    </w:p>
    <w:p w14:paraId="58CB7820" w14:textId="1AC5D684"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Ramirez CSD M&amp;O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842F8">
        <w:rPr>
          <w:rFonts w:ascii="Times New Roman" w:hAnsi="Times New Roman"/>
          <w:b/>
          <w:sz w:val="28"/>
          <w:szCs w:val="28"/>
        </w:rPr>
        <w:t>.</w:t>
      </w:r>
      <w:r w:rsidR="002955EC">
        <w:rPr>
          <w:rFonts w:ascii="Times New Roman" w:hAnsi="Times New Roman"/>
          <w:b/>
          <w:sz w:val="28"/>
          <w:szCs w:val="28"/>
        </w:rPr>
        <w:t>6822</w:t>
      </w:r>
    </w:p>
    <w:p w14:paraId="10CC4FC0" w14:textId="23D40E1B"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San Diego ISD M&amp;O/I&amp;S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842F8">
        <w:rPr>
          <w:rFonts w:ascii="Times New Roman" w:hAnsi="Times New Roman"/>
          <w:b/>
          <w:sz w:val="28"/>
          <w:szCs w:val="28"/>
        </w:rPr>
        <w:t>.</w:t>
      </w:r>
      <w:r w:rsidR="00077743">
        <w:rPr>
          <w:rFonts w:ascii="Times New Roman" w:hAnsi="Times New Roman"/>
          <w:b/>
          <w:sz w:val="28"/>
          <w:szCs w:val="28"/>
        </w:rPr>
        <w:t>6</w:t>
      </w:r>
      <w:r w:rsidR="002955EC">
        <w:rPr>
          <w:rFonts w:ascii="Times New Roman" w:hAnsi="Times New Roman"/>
          <w:b/>
          <w:sz w:val="28"/>
          <w:szCs w:val="28"/>
        </w:rPr>
        <w:t>189</w:t>
      </w:r>
      <w:r w:rsidR="008842F8">
        <w:rPr>
          <w:rFonts w:ascii="Times New Roman" w:hAnsi="Times New Roman"/>
          <w:b/>
          <w:sz w:val="28"/>
          <w:szCs w:val="28"/>
        </w:rPr>
        <w:t>/.</w:t>
      </w:r>
      <w:r w:rsidR="002955EC">
        <w:rPr>
          <w:rFonts w:ascii="Times New Roman" w:hAnsi="Times New Roman"/>
          <w:b/>
          <w:sz w:val="28"/>
          <w:szCs w:val="28"/>
        </w:rPr>
        <w:t>43930</w:t>
      </w:r>
    </w:p>
    <w:p w14:paraId="091C305A" w14:textId="76B8500C"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City of San Diego</w:t>
      </w:r>
      <w:r>
        <w:rPr>
          <w:rFonts w:ascii="Times New Roman" w:hAnsi="Times New Roman"/>
          <w:b/>
          <w:sz w:val="28"/>
          <w:szCs w:val="28"/>
        </w:rPr>
        <w:tab/>
        <w:t>M&amp;O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842F8">
        <w:rPr>
          <w:rFonts w:ascii="Times New Roman" w:hAnsi="Times New Roman"/>
          <w:b/>
          <w:sz w:val="28"/>
          <w:szCs w:val="28"/>
        </w:rPr>
        <w:t>.</w:t>
      </w:r>
      <w:r w:rsidR="00077743">
        <w:rPr>
          <w:rFonts w:ascii="Times New Roman" w:hAnsi="Times New Roman"/>
          <w:b/>
          <w:sz w:val="28"/>
          <w:szCs w:val="28"/>
        </w:rPr>
        <w:t>3</w:t>
      </w:r>
      <w:r w:rsidR="002955EC">
        <w:rPr>
          <w:rFonts w:ascii="Times New Roman" w:hAnsi="Times New Roman"/>
          <w:b/>
          <w:sz w:val="28"/>
          <w:szCs w:val="28"/>
        </w:rPr>
        <w:t>05023</w:t>
      </w:r>
    </w:p>
    <w:p w14:paraId="197797A2" w14:textId="73BA7786"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0F7CF7">
        <w:rPr>
          <w:rFonts w:ascii="Times New Roman" w:hAnsi="Times New Roman"/>
          <w:b/>
          <w:sz w:val="28"/>
          <w:szCs w:val="28"/>
        </w:rPr>
        <w:t>Duval</w:t>
      </w:r>
      <w:r>
        <w:rPr>
          <w:rFonts w:ascii="Times New Roman" w:hAnsi="Times New Roman"/>
          <w:b/>
          <w:sz w:val="28"/>
          <w:szCs w:val="28"/>
        </w:rPr>
        <w:t xml:space="preserve"> County Groundwater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w:t>
      </w:r>
      <w:r w:rsidR="00077743">
        <w:rPr>
          <w:rFonts w:ascii="Times New Roman" w:hAnsi="Times New Roman"/>
          <w:b/>
          <w:sz w:val="28"/>
          <w:szCs w:val="28"/>
        </w:rPr>
        <w:t>0</w:t>
      </w:r>
      <w:r w:rsidR="002955EC">
        <w:rPr>
          <w:rFonts w:ascii="Times New Roman" w:hAnsi="Times New Roman"/>
          <w:b/>
          <w:sz w:val="28"/>
          <w:szCs w:val="28"/>
        </w:rPr>
        <w:t>29440</w:t>
      </w:r>
    </w:p>
    <w:p w14:paraId="1C00D867" w14:textId="207A0C57"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ESD #2</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w:t>
      </w:r>
      <w:r w:rsidR="002955EC">
        <w:rPr>
          <w:rFonts w:ascii="Times New Roman" w:hAnsi="Times New Roman"/>
          <w:b/>
          <w:sz w:val="28"/>
          <w:szCs w:val="28"/>
        </w:rPr>
        <w:t>072541</w:t>
      </w:r>
    </w:p>
    <w:p w14:paraId="677AA3E2" w14:textId="0E6F44A2"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ESD #1</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w:t>
      </w:r>
      <w:r w:rsidR="002955EC">
        <w:rPr>
          <w:rFonts w:ascii="Times New Roman" w:hAnsi="Times New Roman"/>
          <w:b/>
          <w:sz w:val="28"/>
          <w:szCs w:val="28"/>
        </w:rPr>
        <w:t>079898</w:t>
      </w:r>
    </w:p>
    <w:p w14:paraId="66EE0558" w14:textId="7FD9CC49" w:rsidR="00366E95" w:rsidRDefault="00366E95" w:rsidP="00961D2D">
      <w:pPr>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Vocational School</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w:t>
      </w:r>
      <w:r w:rsidR="002955EC">
        <w:rPr>
          <w:rFonts w:ascii="Times New Roman" w:hAnsi="Times New Roman"/>
          <w:b/>
          <w:sz w:val="28"/>
          <w:szCs w:val="28"/>
        </w:rPr>
        <w:t>008007</w:t>
      </w:r>
    </w:p>
    <w:p w14:paraId="67B1A4AB" w14:textId="423EF662" w:rsidR="00D174F9" w:rsidRDefault="00D174F9" w:rsidP="00961D2D">
      <w:pPr>
        <w:spacing w:line="240" w:lineRule="auto"/>
        <w:rPr>
          <w:rFonts w:ascii="Times New Roman" w:hAnsi="Times New Roman"/>
          <w:b/>
          <w:sz w:val="28"/>
          <w:szCs w:val="28"/>
        </w:rPr>
      </w:pPr>
      <w:r>
        <w:rPr>
          <w:rFonts w:ascii="Times New Roman" w:hAnsi="Times New Roman"/>
          <w:b/>
          <w:sz w:val="28"/>
          <w:szCs w:val="28"/>
        </w:rPr>
        <w:t xml:space="preserve">                    City of Benavides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2955EC">
        <w:rPr>
          <w:rFonts w:ascii="Times New Roman" w:hAnsi="Times New Roman"/>
          <w:b/>
          <w:sz w:val="28"/>
          <w:szCs w:val="28"/>
        </w:rPr>
        <w:t>434496</w:t>
      </w:r>
    </w:p>
    <w:p w14:paraId="39F349D0" w14:textId="5E6A0548" w:rsidR="00D174F9" w:rsidRDefault="00D174F9" w:rsidP="00D174F9">
      <w:pPr>
        <w:spacing w:line="240" w:lineRule="auto"/>
        <w:rPr>
          <w:rFonts w:ascii="Times New Roman" w:hAnsi="Times New Roman"/>
          <w:b/>
          <w:sz w:val="28"/>
          <w:szCs w:val="28"/>
        </w:rPr>
      </w:pPr>
      <w:r>
        <w:rPr>
          <w:rFonts w:ascii="Times New Roman" w:hAnsi="Times New Roman"/>
          <w:b/>
          <w:sz w:val="28"/>
          <w:szCs w:val="28"/>
        </w:rPr>
        <w:tab/>
        <w:t xml:space="preserve">          City of Freer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w:t>
      </w:r>
      <w:r w:rsidR="002955EC">
        <w:rPr>
          <w:rFonts w:ascii="Times New Roman" w:hAnsi="Times New Roman"/>
          <w:b/>
          <w:sz w:val="28"/>
          <w:szCs w:val="28"/>
        </w:rPr>
        <w:t>292605</w:t>
      </w:r>
    </w:p>
    <w:p w14:paraId="2623795A" w14:textId="77777777" w:rsidR="00D174F9" w:rsidRDefault="00D174F9" w:rsidP="00961D2D">
      <w:pPr>
        <w:spacing w:line="240" w:lineRule="auto"/>
        <w:rPr>
          <w:rFonts w:ascii="Times New Roman" w:hAnsi="Times New Roman"/>
          <w:b/>
          <w:sz w:val="28"/>
          <w:szCs w:val="28"/>
        </w:rPr>
      </w:pPr>
    </w:p>
    <w:p w14:paraId="253A4E77" w14:textId="77777777" w:rsidR="00D174F9" w:rsidRDefault="00D174F9" w:rsidP="00961D2D">
      <w:pPr>
        <w:spacing w:line="240" w:lineRule="auto"/>
        <w:rPr>
          <w:rFonts w:ascii="Times New Roman" w:hAnsi="Times New Roman"/>
          <w:b/>
          <w:sz w:val="28"/>
          <w:szCs w:val="28"/>
        </w:rPr>
      </w:pPr>
    </w:p>
    <w:p w14:paraId="544FDE8E" w14:textId="77777777" w:rsidR="001B6D97" w:rsidRDefault="001B6D97" w:rsidP="00961D2D">
      <w:pPr>
        <w:spacing w:line="240" w:lineRule="auto"/>
        <w:rPr>
          <w:rFonts w:ascii="Times New Roman" w:hAnsi="Times New Roman"/>
          <w:b/>
          <w:sz w:val="28"/>
          <w:szCs w:val="28"/>
        </w:rPr>
      </w:pPr>
    </w:p>
    <w:p w14:paraId="1719C268" w14:textId="77777777" w:rsidR="001B6D97" w:rsidRPr="007F2849" w:rsidRDefault="001B6D97" w:rsidP="00961D2D">
      <w:pPr>
        <w:spacing w:line="240" w:lineRule="auto"/>
        <w:rPr>
          <w:rFonts w:ascii="Times New Roman" w:hAnsi="Times New Roman"/>
          <w:b/>
          <w:sz w:val="28"/>
          <w:szCs w:val="28"/>
        </w:rPr>
      </w:pPr>
    </w:p>
    <w:p w14:paraId="5243DAEF" w14:textId="1305D724" w:rsidR="001C34D3" w:rsidRPr="001C34D3" w:rsidRDefault="001C34D3" w:rsidP="00A51A1E">
      <w:pPr>
        <w:numPr>
          <w:ilvl w:val="0"/>
          <w:numId w:val="1"/>
        </w:numPr>
        <w:shd w:val="clear" w:color="auto" w:fill="FFFFFF"/>
        <w:tabs>
          <w:tab w:val="clear" w:pos="432"/>
        </w:tabs>
        <w:suppressAutoHyphens w:val="0"/>
        <w:spacing w:after="0" w:line="240" w:lineRule="auto"/>
        <w:ind w:left="0" w:firstLine="0"/>
        <w:jc w:val="center"/>
        <w:outlineLvl w:val="0"/>
        <w:rPr>
          <w:rFonts w:ascii="OpenSansBold" w:eastAsia="Times New Roman" w:hAnsi="OpenSansBold" w:cs="Arial"/>
          <w:b/>
          <w:bCs/>
          <w:color w:val="111111"/>
          <w:kern w:val="36"/>
          <w:sz w:val="48"/>
          <w:szCs w:val="48"/>
          <w:lang w:val="en" w:eastAsia="en-US"/>
        </w:rPr>
      </w:pPr>
      <w:r w:rsidRPr="001C34D3">
        <w:rPr>
          <w:rFonts w:ascii="OpenSansBold" w:eastAsia="Times New Roman" w:hAnsi="OpenSansBold" w:cs="Arial"/>
          <w:b/>
          <w:bCs/>
          <w:color w:val="111111"/>
          <w:kern w:val="36"/>
          <w:sz w:val="48"/>
          <w:szCs w:val="48"/>
          <w:lang w:val="en" w:eastAsia="en-US"/>
        </w:rPr>
        <w:t xml:space="preserve">School and Appraisal Districts Property Value Study </w:t>
      </w:r>
      <w:r w:rsidR="002D6052">
        <w:rPr>
          <w:rFonts w:ascii="OpenSansBold" w:eastAsia="Times New Roman" w:hAnsi="OpenSansBold" w:cs="Arial"/>
          <w:b/>
          <w:bCs/>
          <w:color w:val="111111"/>
          <w:kern w:val="36"/>
          <w:sz w:val="48"/>
          <w:szCs w:val="48"/>
          <w:lang w:val="en" w:eastAsia="en-US"/>
        </w:rPr>
        <w:t>202</w:t>
      </w:r>
      <w:r w:rsidR="00C73ABD">
        <w:rPr>
          <w:rFonts w:ascii="OpenSansBold" w:eastAsia="Times New Roman" w:hAnsi="OpenSansBold" w:cs="Arial"/>
          <w:b/>
          <w:bCs/>
          <w:color w:val="111111"/>
          <w:kern w:val="36"/>
          <w:sz w:val="48"/>
          <w:szCs w:val="48"/>
          <w:lang w:val="en" w:eastAsia="en-US"/>
        </w:rPr>
        <w:t>4</w:t>
      </w:r>
      <w:r w:rsidR="002D6052">
        <w:rPr>
          <w:rFonts w:ascii="OpenSansBold" w:eastAsia="Times New Roman" w:hAnsi="OpenSansBold" w:cs="Arial"/>
          <w:b/>
          <w:bCs/>
          <w:color w:val="111111"/>
          <w:kern w:val="36"/>
          <w:sz w:val="48"/>
          <w:szCs w:val="48"/>
          <w:lang w:val="en" w:eastAsia="en-US"/>
        </w:rPr>
        <w:t xml:space="preserve"> </w:t>
      </w:r>
      <w:r w:rsidRPr="001C34D3">
        <w:rPr>
          <w:rFonts w:ascii="OpenSansBold" w:eastAsia="Times New Roman" w:hAnsi="OpenSansBold" w:cs="Arial"/>
          <w:b/>
          <w:bCs/>
          <w:color w:val="111111"/>
          <w:kern w:val="36"/>
          <w:sz w:val="48"/>
          <w:szCs w:val="48"/>
          <w:lang w:val="en" w:eastAsia="en-US"/>
        </w:rPr>
        <w:t>Report</w:t>
      </w:r>
    </w:p>
    <w:p w14:paraId="1032E3C9" w14:textId="530F26C0" w:rsidR="00A51A1E" w:rsidRDefault="00A51A1E" w:rsidP="00A51A1E">
      <w:pPr>
        <w:pStyle w:val="Heading1"/>
        <w:spacing w:line="120" w:lineRule="auto"/>
        <w:rPr>
          <w:lang w:val="en"/>
        </w:rPr>
      </w:pPr>
      <w:r w:rsidRPr="00A51A1E">
        <w:rPr>
          <w:lang w:val="en"/>
        </w:rPr>
        <w:t>20</w:t>
      </w:r>
      <w:r w:rsidR="002D6052">
        <w:rPr>
          <w:lang w:val="en"/>
        </w:rPr>
        <w:t>2</w:t>
      </w:r>
      <w:r w:rsidR="002955EC">
        <w:rPr>
          <w:lang w:val="en"/>
        </w:rPr>
        <w:t>4</w:t>
      </w:r>
      <w:r w:rsidRPr="00A51A1E">
        <w:rPr>
          <w:lang w:val="en"/>
        </w:rPr>
        <w:t xml:space="preserve"> ISD Summary </w:t>
      </w:r>
      <w:r w:rsidR="00820093" w:rsidRPr="00A51A1E">
        <w:rPr>
          <w:lang w:val="en"/>
        </w:rPr>
        <w:t>Workshe</w:t>
      </w:r>
      <w:r w:rsidR="00820093">
        <w:rPr>
          <w:lang w:val="en"/>
        </w:rPr>
        <w:t>e</w:t>
      </w:r>
      <w:r w:rsidR="00820093" w:rsidRPr="00A51A1E">
        <w:rPr>
          <w:lang w:val="en"/>
        </w:rPr>
        <w:t>t</w:t>
      </w:r>
      <w:r w:rsidRPr="00A51A1E">
        <w:rPr>
          <w:lang w:val="en"/>
        </w:rPr>
        <w:t xml:space="preserve"> </w:t>
      </w:r>
    </w:p>
    <w:p w14:paraId="0B594B26" w14:textId="77777777" w:rsidR="00A51A1E" w:rsidRPr="00A51A1E" w:rsidRDefault="00A51A1E" w:rsidP="00A51A1E">
      <w:pPr>
        <w:pStyle w:val="Heading1"/>
        <w:spacing w:line="120" w:lineRule="auto"/>
        <w:rPr>
          <w:lang w:val="en"/>
        </w:rPr>
      </w:pPr>
      <w:r w:rsidRPr="00A51A1E">
        <w:rPr>
          <w:lang w:val="en"/>
        </w:rPr>
        <w:t xml:space="preserve">066/Duval </w:t>
      </w:r>
    </w:p>
    <w:p w14:paraId="7BA49BF6" w14:textId="77777777" w:rsidR="00A51A1E" w:rsidRDefault="00A51A1E" w:rsidP="00A51A1E">
      <w:pPr>
        <w:pStyle w:val="Heading2"/>
        <w:numPr>
          <w:ilvl w:val="0"/>
          <w:numId w:val="0"/>
        </w:numPr>
        <w:spacing w:line="120" w:lineRule="auto"/>
        <w:ind w:left="576" w:hanging="576"/>
        <w:rPr>
          <w:lang w:val="en"/>
        </w:rPr>
      </w:pPr>
      <w:r>
        <w:rPr>
          <w:lang w:val="en"/>
        </w:rPr>
        <w:t xml:space="preserve">     066-901/Benavides ISD</w:t>
      </w:r>
    </w:p>
    <w:p w14:paraId="75001E2E" w14:textId="77777777" w:rsidR="001C34D3" w:rsidRPr="001C34D3" w:rsidRDefault="001C34D3"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5"/>
        <w:gridCol w:w="1701"/>
        <w:gridCol w:w="2178"/>
        <w:gridCol w:w="2178"/>
        <w:gridCol w:w="2178"/>
      </w:tblGrid>
      <w:tr w:rsidR="00A51A1E" w:rsidRPr="00A51A1E" w14:paraId="3C5EFF20" w14:textId="77777777" w:rsidTr="00A23090">
        <w:trPr>
          <w:trHeight w:val="288"/>
          <w:tblHeader/>
          <w:tblCellSpacing w:w="15" w:type="dxa"/>
        </w:trPr>
        <w:tc>
          <w:tcPr>
            <w:tcW w:w="2610" w:type="dxa"/>
            <w:vAlign w:val="center"/>
            <w:hideMark/>
          </w:tcPr>
          <w:p w14:paraId="2092C79E" w14:textId="77777777" w:rsidR="00A51A1E" w:rsidRPr="00A51A1E" w:rsidRDefault="00A51A1E" w:rsidP="00A51A1E">
            <w:pPr>
              <w:suppressAutoHyphens w:val="0"/>
              <w:spacing w:after="0" w:line="240" w:lineRule="auto"/>
              <w:jc w:val="center"/>
              <w:rPr>
                <w:rFonts w:ascii="Times New Roman" w:eastAsia="Times New Roman" w:hAnsi="Times New Roman" w:cs="Times New Roman"/>
                <w:b/>
                <w:bCs/>
                <w:sz w:val="24"/>
                <w:szCs w:val="24"/>
                <w:lang w:eastAsia="en-US"/>
              </w:rPr>
            </w:pPr>
            <w:r w:rsidRPr="00A51A1E">
              <w:rPr>
                <w:rFonts w:ascii="Times New Roman" w:eastAsia="Times New Roman" w:hAnsi="Times New Roman" w:cs="Times New Roman"/>
                <w:b/>
                <w:bCs/>
                <w:sz w:val="24"/>
                <w:szCs w:val="24"/>
                <w:lang w:eastAsia="en-US"/>
              </w:rPr>
              <w:t xml:space="preserve">Category </w:t>
            </w:r>
          </w:p>
        </w:tc>
        <w:tc>
          <w:tcPr>
            <w:tcW w:w="1671" w:type="dxa"/>
            <w:vAlign w:val="center"/>
            <w:hideMark/>
          </w:tcPr>
          <w:p w14:paraId="3A00CA72" w14:textId="77777777" w:rsidR="00A51A1E" w:rsidRPr="00A51A1E" w:rsidRDefault="00A51A1E" w:rsidP="00A51A1E">
            <w:pPr>
              <w:suppressAutoHyphens w:val="0"/>
              <w:spacing w:after="0" w:line="240" w:lineRule="auto"/>
              <w:jc w:val="center"/>
              <w:rPr>
                <w:rFonts w:ascii="Times New Roman" w:eastAsia="Times New Roman" w:hAnsi="Times New Roman" w:cs="Times New Roman"/>
                <w:b/>
                <w:bCs/>
                <w:sz w:val="24"/>
                <w:szCs w:val="24"/>
                <w:lang w:eastAsia="en-US"/>
              </w:rPr>
            </w:pPr>
            <w:r w:rsidRPr="00A51A1E">
              <w:rPr>
                <w:rFonts w:ascii="Times New Roman" w:eastAsia="Times New Roman" w:hAnsi="Times New Roman" w:cs="Times New Roman"/>
                <w:b/>
                <w:bCs/>
                <w:sz w:val="24"/>
                <w:szCs w:val="24"/>
                <w:lang w:eastAsia="en-US"/>
              </w:rPr>
              <w:t>Local Tax Roll Value</w:t>
            </w:r>
          </w:p>
        </w:tc>
        <w:tc>
          <w:tcPr>
            <w:tcW w:w="2148" w:type="dxa"/>
            <w:vAlign w:val="center"/>
            <w:hideMark/>
          </w:tcPr>
          <w:p w14:paraId="4B634D48" w14:textId="57792514" w:rsidR="00A51A1E" w:rsidRPr="00A51A1E" w:rsidRDefault="00A51A1E" w:rsidP="00A51A1E">
            <w:pPr>
              <w:suppressAutoHyphens w:val="0"/>
              <w:spacing w:after="0" w:line="240" w:lineRule="auto"/>
              <w:jc w:val="center"/>
              <w:rPr>
                <w:rFonts w:ascii="Times New Roman" w:eastAsia="Times New Roman" w:hAnsi="Times New Roman" w:cs="Times New Roman"/>
                <w:b/>
                <w:bCs/>
                <w:sz w:val="24"/>
                <w:szCs w:val="24"/>
                <w:lang w:eastAsia="en-US"/>
              </w:rPr>
            </w:pPr>
            <w:r w:rsidRPr="00A51A1E">
              <w:rPr>
                <w:rFonts w:ascii="Times New Roman" w:eastAsia="Times New Roman" w:hAnsi="Times New Roman" w:cs="Times New Roman"/>
                <w:b/>
                <w:bCs/>
                <w:sz w:val="24"/>
                <w:szCs w:val="24"/>
                <w:lang w:eastAsia="en-US"/>
              </w:rPr>
              <w:t>20</w:t>
            </w:r>
            <w:r w:rsidR="005C43FC">
              <w:rPr>
                <w:rFonts w:ascii="Times New Roman" w:eastAsia="Times New Roman" w:hAnsi="Times New Roman" w:cs="Times New Roman"/>
                <w:b/>
                <w:bCs/>
                <w:sz w:val="24"/>
                <w:szCs w:val="24"/>
                <w:lang w:eastAsia="en-US"/>
              </w:rPr>
              <w:t>2</w:t>
            </w:r>
            <w:r w:rsidR="002955EC">
              <w:rPr>
                <w:rFonts w:ascii="Times New Roman" w:eastAsia="Times New Roman" w:hAnsi="Times New Roman" w:cs="Times New Roman"/>
                <w:b/>
                <w:bCs/>
                <w:sz w:val="24"/>
                <w:szCs w:val="24"/>
                <w:lang w:eastAsia="en-US"/>
              </w:rPr>
              <w:t>4</w:t>
            </w:r>
            <w:r w:rsidRPr="00A51A1E">
              <w:rPr>
                <w:rFonts w:ascii="Times New Roman" w:eastAsia="Times New Roman" w:hAnsi="Times New Roman" w:cs="Times New Roman"/>
                <w:b/>
                <w:bCs/>
                <w:sz w:val="24"/>
                <w:szCs w:val="24"/>
                <w:lang w:eastAsia="en-US"/>
              </w:rPr>
              <w:t xml:space="preserve"> WTD Mean Ratio </w:t>
            </w:r>
          </w:p>
        </w:tc>
        <w:tc>
          <w:tcPr>
            <w:tcW w:w="2148" w:type="dxa"/>
            <w:vAlign w:val="center"/>
            <w:hideMark/>
          </w:tcPr>
          <w:p w14:paraId="3B98A324" w14:textId="03A2DD8B" w:rsidR="00A51A1E" w:rsidRPr="00A51A1E" w:rsidRDefault="00A51A1E" w:rsidP="00A51A1E">
            <w:pPr>
              <w:suppressAutoHyphens w:val="0"/>
              <w:spacing w:after="0" w:line="240" w:lineRule="auto"/>
              <w:jc w:val="center"/>
              <w:rPr>
                <w:rFonts w:ascii="Times New Roman" w:eastAsia="Times New Roman" w:hAnsi="Times New Roman" w:cs="Times New Roman"/>
                <w:b/>
                <w:bCs/>
                <w:sz w:val="24"/>
                <w:szCs w:val="24"/>
                <w:lang w:eastAsia="en-US"/>
              </w:rPr>
            </w:pPr>
            <w:r w:rsidRPr="00A51A1E">
              <w:rPr>
                <w:rFonts w:ascii="Times New Roman" w:eastAsia="Times New Roman" w:hAnsi="Times New Roman" w:cs="Times New Roman"/>
                <w:b/>
                <w:bCs/>
                <w:sz w:val="24"/>
                <w:szCs w:val="24"/>
                <w:lang w:eastAsia="en-US"/>
              </w:rPr>
              <w:t>20</w:t>
            </w:r>
            <w:r w:rsidR="005C43FC">
              <w:rPr>
                <w:rFonts w:ascii="Times New Roman" w:eastAsia="Times New Roman" w:hAnsi="Times New Roman" w:cs="Times New Roman"/>
                <w:b/>
                <w:bCs/>
                <w:sz w:val="24"/>
                <w:szCs w:val="24"/>
                <w:lang w:eastAsia="en-US"/>
              </w:rPr>
              <w:t>2</w:t>
            </w:r>
            <w:r w:rsidR="002955EC">
              <w:rPr>
                <w:rFonts w:ascii="Times New Roman" w:eastAsia="Times New Roman" w:hAnsi="Times New Roman" w:cs="Times New Roman"/>
                <w:b/>
                <w:bCs/>
                <w:sz w:val="24"/>
                <w:szCs w:val="24"/>
                <w:lang w:eastAsia="en-US"/>
              </w:rPr>
              <w:t>4</w:t>
            </w:r>
            <w:r w:rsidRPr="00A51A1E">
              <w:rPr>
                <w:rFonts w:ascii="Times New Roman" w:eastAsia="Times New Roman" w:hAnsi="Times New Roman" w:cs="Times New Roman"/>
                <w:b/>
                <w:bCs/>
                <w:sz w:val="24"/>
                <w:szCs w:val="24"/>
                <w:lang w:eastAsia="en-US"/>
              </w:rPr>
              <w:t xml:space="preserve"> PTAD Value Estimate </w:t>
            </w:r>
          </w:p>
        </w:tc>
        <w:tc>
          <w:tcPr>
            <w:tcW w:w="2133" w:type="dxa"/>
            <w:vAlign w:val="center"/>
            <w:hideMark/>
          </w:tcPr>
          <w:p w14:paraId="69B769B4" w14:textId="6D9D792B" w:rsidR="00A51A1E" w:rsidRPr="00A51A1E" w:rsidRDefault="00A51A1E" w:rsidP="00A51A1E">
            <w:pPr>
              <w:suppressAutoHyphens w:val="0"/>
              <w:spacing w:after="0" w:line="240" w:lineRule="auto"/>
              <w:jc w:val="center"/>
              <w:rPr>
                <w:rFonts w:ascii="Times New Roman" w:eastAsia="Times New Roman" w:hAnsi="Times New Roman" w:cs="Times New Roman"/>
                <w:b/>
                <w:bCs/>
                <w:sz w:val="24"/>
                <w:szCs w:val="24"/>
                <w:lang w:eastAsia="en-US"/>
              </w:rPr>
            </w:pPr>
            <w:r w:rsidRPr="00A51A1E">
              <w:rPr>
                <w:rFonts w:ascii="Times New Roman" w:eastAsia="Times New Roman" w:hAnsi="Times New Roman" w:cs="Times New Roman"/>
                <w:b/>
                <w:bCs/>
                <w:sz w:val="24"/>
                <w:szCs w:val="24"/>
                <w:lang w:eastAsia="en-US"/>
              </w:rPr>
              <w:t>20</w:t>
            </w:r>
            <w:r w:rsidR="005C43FC">
              <w:rPr>
                <w:rFonts w:ascii="Times New Roman" w:eastAsia="Times New Roman" w:hAnsi="Times New Roman" w:cs="Times New Roman"/>
                <w:b/>
                <w:bCs/>
                <w:sz w:val="24"/>
                <w:szCs w:val="24"/>
                <w:lang w:eastAsia="en-US"/>
              </w:rPr>
              <w:t>2</w:t>
            </w:r>
            <w:r w:rsidR="002955EC">
              <w:rPr>
                <w:rFonts w:ascii="Times New Roman" w:eastAsia="Times New Roman" w:hAnsi="Times New Roman" w:cs="Times New Roman"/>
                <w:b/>
                <w:bCs/>
                <w:sz w:val="24"/>
                <w:szCs w:val="24"/>
                <w:lang w:eastAsia="en-US"/>
              </w:rPr>
              <w:t>4</w:t>
            </w:r>
            <w:r w:rsidRPr="00A51A1E">
              <w:rPr>
                <w:rFonts w:ascii="Times New Roman" w:eastAsia="Times New Roman" w:hAnsi="Times New Roman" w:cs="Times New Roman"/>
                <w:b/>
                <w:bCs/>
                <w:sz w:val="24"/>
                <w:szCs w:val="24"/>
                <w:lang w:eastAsia="en-US"/>
              </w:rPr>
              <w:t xml:space="preserve"> Value Assigned </w:t>
            </w:r>
          </w:p>
        </w:tc>
      </w:tr>
      <w:tr w:rsidR="004956C1" w:rsidRPr="00A51A1E" w14:paraId="70E54437" w14:textId="77777777" w:rsidTr="00C14571">
        <w:trPr>
          <w:trHeight w:val="288"/>
          <w:tblCellSpacing w:w="15" w:type="dxa"/>
        </w:trPr>
        <w:tc>
          <w:tcPr>
            <w:tcW w:w="2610" w:type="dxa"/>
            <w:hideMark/>
          </w:tcPr>
          <w:p w14:paraId="236E3536" w14:textId="6807F765"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A - SINGLE-FAMILY</w:t>
            </w:r>
          </w:p>
        </w:tc>
        <w:tc>
          <w:tcPr>
            <w:tcW w:w="1671" w:type="dxa"/>
            <w:hideMark/>
          </w:tcPr>
          <w:p w14:paraId="55FC1023" w14:textId="4A452E19" w:rsidR="004956C1" w:rsidRPr="00A51A1E" w:rsidRDefault="002955EC" w:rsidP="004956C1">
            <w:pPr>
              <w:suppressAutoHyphens w:val="0"/>
              <w:spacing w:after="0" w:line="240" w:lineRule="auto"/>
              <w:rPr>
                <w:rFonts w:ascii="Times New Roman" w:eastAsia="Times New Roman" w:hAnsi="Times New Roman" w:cs="Times New Roman"/>
                <w:sz w:val="24"/>
                <w:szCs w:val="24"/>
                <w:lang w:eastAsia="en-US"/>
              </w:rPr>
            </w:pPr>
            <w:r>
              <w:t>44,681,294</w:t>
            </w:r>
          </w:p>
        </w:tc>
        <w:tc>
          <w:tcPr>
            <w:tcW w:w="2148" w:type="dxa"/>
            <w:hideMark/>
          </w:tcPr>
          <w:p w14:paraId="4203FF68" w14:textId="68771C9D"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r w:rsidR="002955EC">
              <w:t>8048</w:t>
            </w:r>
          </w:p>
        </w:tc>
        <w:tc>
          <w:tcPr>
            <w:tcW w:w="2148" w:type="dxa"/>
            <w:hideMark/>
          </w:tcPr>
          <w:p w14:paraId="2E6A19D1" w14:textId="4CFCEEA6"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5</w:t>
            </w:r>
            <w:r w:rsidR="002955EC">
              <w:t>5,518,506</w:t>
            </w:r>
          </w:p>
        </w:tc>
        <w:tc>
          <w:tcPr>
            <w:tcW w:w="2133" w:type="dxa"/>
            <w:hideMark/>
          </w:tcPr>
          <w:p w14:paraId="376D2305" w14:textId="60F87A66"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5</w:t>
            </w:r>
            <w:r w:rsidR="002955EC">
              <w:t>5,518,506</w:t>
            </w:r>
          </w:p>
        </w:tc>
      </w:tr>
      <w:tr w:rsidR="004956C1" w:rsidRPr="00A51A1E" w14:paraId="7B93CF02" w14:textId="77777777" w:rsidTr="00C14571">
        <w:trPr>
          <w:trHeight w:val="288"/>
          <w:tblCellSpacing w:w="15" w:type="dxa"/>
        </w:trPr>
        <w:tc>
          <w:tcPr>
            <w:tcW w:w="2610" w:type="dxa"/>
            <w:hideMark/>
          </w:tcPr>
          <w:p w14:paraId="2676E42C" w14:textId="06047FF6"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B - MULTIFAMILY</w:t>
            </w:r>
          </w:p>
        </w:tc>
        <w:tc>
          <w:tcPr>
            <w:tcW w:w="1671" w:type="dxa"/>
            <w:hideMark/>
          </w:tcPr>
          <w:p w14:paraId="3A1C3EEE" w14:textId="223B49C4"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97,750</w:t>
            </w:r>
          </w:p>
        </w:tc>
        <w:tc>
          <w:tcPr>
            <w:tcW w:w="2148" w:type="dxa"/>
            <w:hideMark/>
          </w:tcPr>
          <w:p w14:paraId="68A70D38" w14:textId="5733215C"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6BB31899" w14:textId="412111DA"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97,750</w:t>
            </w:r>
          </w:p>
        </w:tc>
        <w:tc>
          <w:tcPr>
            <w:tcW w:w="2133" w:type="dxa"/>
            <w:hideMark/>
          </w:tcPr>
          <w:p w14:paraId="50C39E11" w14:textId="77AAD702"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97,750</w:t>
            </w:r>
          </w:p>
        </w:tc>
      </w:tr>
      <w:tr w:rsidR="004956C1" w:rsidRPr="00A51A1E" w14:paraId="4E9E75F1" w14:textId="77777777" w:rsidTr="00C14571">
        <w:trPr>
          <w:trHeight w:val="288"/>
          <w:tblCellSpacing w:w="15" w:type="dxa"/>
        </w:trPr>
        <w:tc>
          <w:tcPr>
            <w:tcW w:w="2610" w:type="dxa"/>
            <w:hideMark/>
          </w:tcPr>
          <w:p w14:paraId="707981F3" w14:textId="657BBA9B"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C1 - VACANT LOTS</w:t>
            </w:r>
          </w:p>
        </w:tc>
        <w:tc>
          <w:tcPr>
            <w:tcW w:w="1671" w:type="dxa"/>
            <w:hideMark/>
          </w:tcPr>
          <w:p w14:paraId="007B3BCC" w14:textId="091DE5F9"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71</w:t>
            </w:r>
            <w:r w:rsidR="002955EC">
              <w:t>4,013</w:t>
            </w:r>
          </w:p>
        </w:tc>
        <w:tc>
          <w:tcPr>
            <w:tcW w:w="2148" w:type="dxa"/>
            <w:hideMark/>
          </w:tcPr>
          <w:p w14:paraId="12B19F9C" w14:textId="344FE7F2"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4344D460" w14:textId="19257DDF"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71</w:t>
            </w:r>
            <w:r w:rsidR="002955EC">
              <w:t>4,013</w:t>
            </w:r>
          </w:p>
        </w:tc>
        <w:tc>
          <w:tcPr>
            <w:tcW w:w="2133" w:type="dxa"/>
            <w:hideMark/>
          </w:tcPr>
          <w:p w14:paraId="42944EC3" w14:textId="77B31ED5"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71</w:t>
            </w:r>
            <w:r w:rsidR="002955EC">
              <w:t>4,013</w:t>
            </w:r>
          </w:p>
        </w:tc>
      </w:tr>
      <w:tr w:rsidR="004956C1" w:rsidRPr="00A51A1E" w14:paraId="32177C94" w14:textId="77777777" w:rsidTr="00C14571">
        <w:trPr>
          <w:trHeight w:val="288"/>
          <w:tblCellSpacing w:w="15" w:type="dxa"/>
        </w:trPr>
        <w:tc>
          <w:tcPr>
            <w:tcW w:w="2610" w:type="dxa"/>
            <w:hideMark/>
          </w:tcPr>
          <w:p w14:paraId="301F75FE" w14:textId="3F7CA2A4"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C2 - COLONIA LOTS</w:t>
            </w:r>
          </w:p>
        </w:tc>
        <w:tc>
          <w:tcPr>
            <w:tcW w:w="1671" w:type="dxa"/>
            <w:hideMark/>
          </w:tcPr>
          <w:p w14:paraId="41FE6A23" w14:textId="4008292A"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583AAAE3" w14:textId="2C2A7304"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5DBAAF10" w14:textId="3AB355AF"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33" w:type="dxa"/>
            <w:hideMark/>
          </w:tcPr>
          <w:p w14:paraId="5DDAE887" w14:textId="2BA6E414"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r>
      <w:tr w:rsidR="004956C1" w:rsidRPr="00A51A1E" w14:paraId="44463BA7" w14:textId="77777777" w:rsidTr="00C14571">
        <w:trPr>
          <w:trHeight w:val="288"/>
          <w:tblCellSpacing w:w="15" w:type="dxa"/>
        </w:trPr>
        <w:tc>
          <w:tcPr>
            <w:tcW w:w="2610" w:type="dxa"/>
            <w:hideMark/>
          </w:tcPr>
          <w:p w14:paraId="4A130511" w14:textId="61A7FF04"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D1 ACRES - QUALIFIED OPEN-SPACE LAND</w:t>
            </w:r>
          </w:p>
        </w:tc>
        <w:tc>
          <w:tcPr>
            <w:tcW w:w="1671" w:type="dxa"/>
            <w:hideMark/>
          </w:tcPr>
          <w:p w14:paraId="56B64C12" w14:textId="22F62D6B"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39,</w:t>
            </w:r>
            <w:r w:rsidR="002955EC">
              <w:t>361,362</w:t>
            </w:r>
          </w:p>
        </w:tc>
        <w:tc>
          <w:tcPr>
            <w:tcW w:w="2148" w:type="dxa"/>
            <w:hideMark/>
          </w:tcPr>
          <w:p w14:paraId="2A9121C9" w14:textId="14321595"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r w:rsidR="002955EC">
              <w:t>8549</w:t>
            </w:r>
          </w:p>
        </w:tc>
        <w:tc>
          <w:tcPr>
            <w:tcW w:w="2148" w:type="dxa"/>
            <w:hideMark/>
          </w:tcPr>
          <w:p w14:paraId="1CC9EE4B" w14:textId="49A1B52A"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4</w:t>
            </w:r>
            <w:r w:rsidR="002955EC">
              <w:t>6,044,253</w:t>
            </w:r>
          </w:p>
        </w:tc>
        <w:tc>
          <w:tcPr>
            <w:tcW w:w="2133" w:type="dxa"/>
            <w:hideMark/>
          </w:tcPr>
          <w:p w14:paraId="09C777A9" w14:textId="0FE38763"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4</w:t>
            </w:r>
            <w:r w:rsidR="002955EC">
              <w:t>6,044,253</w:t>
            </w:r>
          </w:p>
        </w:tc>
      </w:tr>
      <w:tr w:rsidR="004956C1" w:rsidRPr="00A51A1E" w14:paraId="71555A33" w14:textId="77777777" w:rsidTr="00C14571">
        <w:trPr>
          <w:trHeight w:val="288"/>
          <w:tblCellSpacing w:w="15" w:type="dxa"/>
        </w:trPr>
        <w:tc>
          <w:tcPr>
            <w:tcW w:w="2610" w:type="dxa"/>
            <w:hideMark/>
          </w:tcPr>
          <w:p w14:paraId="556B446B" w14:textId="06E9B264"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D2 - FARM &amp; RANCH IMP</w:t>
            </w:r>
          </w:p>
        </w:tc>
        <w:tc>
          <w:tcPr>
            <w:tcW w:w="1671" w:type="dxa"/>
            <w:hideMark/>
          </w:tcPr>
          <w:p w14:paraId="0F2C930B" w14:textId="0F6185D7" w:rsidR="004956C1" w:rsidRPr="00A51A1E" w:rsidRDefault="002955EC" w:rsidP="004956C1">
            <w:pPr>
              <w:suppressAutoHyphens w:val="0"/>
              <w:spacing w:after="0" w:line="240" w:lineRule="auto"/>
              <w:rPr>
                <w:rFonts w:ascii="Times New Roman" w:eastAsia="Times New Roman" w:hAnsi="Times New Roman" w:cs="Times New Roman"/>
                <w:sz w:val="24"/>
                <w:szCs w:val="24"/>
                <w:lang w:eastAsia="en-US"/>
              </w:rPr>
            </w:pPr>
            <w:r>
              <w:t>75,320</w:t>
            </w:r>
          </w:p>
        </w:tc>
        <w:tc>
          <w:tcPr>
            <w:tcW w:w="2148" w:type="dxa"/>
            <w:hideMark/>
          </w:tcPr>
          <w:p w14:paraId="3C11BC20" w14:textId="099544FA"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0F6AFB22" w14:textId="10E438CA" w:rsidR="004956C1" w:rsidRPr="00A51A1E" w:rsidRDefault="002955EC" w:rsidP="004956C1">
            <w:pPr>
              <w:suppressAutoHyphens w:val="0"/>
              <w:spacing w:after="0" w:line="240" w:lineRule="auto"/>
              <w:rPr>
                <w:rFonts w:ascii="Times New Roman" w:eastAsia="Times New Roman" w:hAnsi="Times New Roman" w:cs="Times New Roman"/>
                <w:sz w:val="24"/>
                <w:szCs w:val="24"/>
                <w:lang w:eastAsia="en-US"/>
              </w:rPr>
            </w:pPr>
            <w:r>
              <w:t>75,320</w:t>
            </w:r>
          </w:p>
        </w:tc>
        <w:tc>
          <w:tcPr>
            <w:tcW w:w="2133" w:type="dxa"/>
            <w:hideMark/>
          </w:tcPr>
          <w:p w14:paraId="16310339" w14:textId="60BB7546" w:rsidR="004956C1" w:rsidRPr="00A51A1E" w:rsidRDefault="002955EC" w:rsidP="004956C1">
            <w:pPr>
              <w:suppressAutoHyphens w:val="0"/>
              <w:spacing w:after="0" w:line="240" w:lineRule="auto"/>
              <w:rPr>
                <w:rFonts w:ascii="Times New Roman" w:eastAsia="Times New Roman" w:hAnsi="Times New Roman" w:cs="Times New Roman"/>
                <w:sz w:val="24"/>
                <w:szCs w:val="24"/>
                <w:lang w:eastAsia="en-US"/>
              </w:rPr>
            </w:pPr>
            <w:r>
              <w:t>75,320</w:t>
            </w:r>
          </w:p>
        </w:tc>
      </w:tr>
      <w:tr w:rsidR="004956C1" w:rsidRPr="00A51A1E" w14:paraId="0824FBC2" w14:textId="77777777" w:rsidTr="00C14571">
        <w:trPr>
          <w:trHeight w:val="288"/>
          <w:tblCellSpacing w:w="15" w:type="dxa"/>
        </w:trPr>
        <w:tc>
          <w:tcPr>
            <w:tcW w:w="2610" w:type="dxa"/>
            <w:hideMark/>
          </w:tcPr>
          <w:p w14:paraId="72725514" w14:textId="5B0B70DE"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 xml:space="preserve">E - NON-AG LAND AND </w:t>
            </w:r>
            <w:r w:rsidRPr="004956C1">
              <w:rPr>
                <w:b/>
                <w:bCs/>
              </w:rPr>
              <w:lastRenderedPageBreak/>
              <w:t>IMPROVEMENTS</w:t>
            </w:r>
          </w:p>
        </w:tc>
        <w:tc>
          <w:tcPr>
            <w:tcW w:w="1671" w:type="dxa"/>
            <w:hideMark/>
          </w:tcPr>
          <w:p w14:paraId="2736D887" w14:textId="1A1785DE" w:rsidR="004956C1" w:rsidRPr="00A51A1E" w:rsidRDefault="002955EC" w:rsidP="004956C1">
            <w:pPr>
              <w:suppressAutoHyphens w:val="0"/>
              <w:spacing w:after="0" w:line="240" w:lineRule="auto"/>
              <w:rPr>
                <w:rFonts w:ascii="Times New Roman" w:eastAsia="Times New Roman" w:hAnsi="Times New Roman" w:cs="Times New Roman"/>
                <w:sz w:val="24"/>
                <w:szCs w:val="24"/>
                <w:lang w:eastAsia="en-US"/>
              </w:rPr>
            </w:pPr>
            <w:r>
              <w:lastRenderedPageBreak/>
              <w:t>44,950,462</w:t>
            </w:r>
          </w:p>
        </w:tc>
        <w:tc>
          <w:tcPr>
            <w:tcW w:w="2148" w:type="dxa"/>
            <w:hideMark/>
          </w:tcPr>
          <w:p w14:paraId="7E1D7B0C" w14:textId="4C8F675C"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r w:rsidR="002955EC">
              <w:t>4742</w:t>
            </w:r>
          </w:p>
        </w:tc>
        <w:tc>
          <w:tcPr>
            <w:tcW w:w="2148" w:type="dxa"/>
            <w:hideMark/>
          </w:tcPr>
          <w:p w14:paraId="4C066A8D" w14:textId="1854D102"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9</w:t>
            </w:r>
            <w:r w:rsidR="002955EC">
              <w:t>4,792,202</w:t>
            </w:r>
          </w:p>
        </w:tc>
        <w:tc>
          <w:tcPr>
            <w:tcW w:w="2133" w:type="dxa"/>
            <w:hideMark/>
          </w:tcPr>
          <w:p w14:paraId="2D329258" w14:textId="7822B82A"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9</w:t>
            </w:r>
            <w:r w:rsidR="002955EC">
              <w:t>4,792,202</w:t>
            </w:r>
          </w:p>
        </w:tc>
      </w:tr>
      <w:tr w:rsidR="004956C1" w:rsidRPr="00A51A1E" w14:paraId="011035E2" w14:textId="77777777" w:rsidTr="00C14571">
        <w:trPr>
          <w:trHeight w:val="288"/>
          <w:tblCellSpacing w:w="15" w:type="dxa"/>
        </w:trPr>
        <w:tc>
          <w:tcPr>
            <w:tcW w:w="2610" w:type="dxa"/>
            <w:hideMark/>
          </w:tcPr>
          <w:p w14:paraId="0DDB0763" w14:textId="1818F841"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F1 - COMMERCIAL REAL</w:t>
            </w:r>
          </w:p>
        </w:tc>
        <w:tc>
          <w:tcPr>
            <w:tcW w:w="1671" w:type="dxa"/>
            <w:hideMark/>
          </w:tcPr>
          <w:p w14:paraId="26B72680" w14:textId="60801DEB"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3,</w:t>
            </w:r>
            <w:r w:rsidR="002955EC">
              <w:t>601,180</w:t>
            </w:r>
          </w:p>
        </w:tc>
        <w:tc>
          <w:tcPr>
            <w:tcW w:w="2148" w:type="dxa"/>
            <w:hideMark/>
          </w:tcPr>
          <w:p w14:paraId="5B4CC58E" w14:textId="58AE8730"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2B43B63F" w14:textId="56A02086"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3,6</w:t>
            </w:r>
            <w:r w:rsidR="002955EC">
              <w:t>01,180</w:t>
            </w:r>
          </w:p>
        </w:tc>
        <w:tc>
          <w:tcPr>
            <w:tcW w:w="2133" w:type="dxa"/>
            <w:hideMark/>
          </w:tcPr>
          <w:p w14:paraId="5FB36AAC" w14:textId="7E5ABBD3"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3,6</w:t>
            </w:r>
            <w:r w:rsidR="002955EC">
              <w:t>01,180</w:t>
            </w:r>
          </w:p>
        </w:tc>
      </w:tr>
      <w:tr w:rsidR="004956C1" w:rsidRPr="00A51A1E" w14:paraId="502CB53A" w14:textId="77777777" w:rsidTr="00C14571">
        <w:trPr>
          <w:trHeight w:val="288"/>
          <w:tblCellSpacing w:w="15" w:type="dxa"/>
        </w:trPr>
        <w:tc>
          <w:tcPr>
            <w:tcW w:w="2610" w:type="dxa"/>
            <w:hideMark/>
          </w:tcPr>
          <w:p w14:paraId="65EFDA11" w14:textId="435A2FFE"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F2 - INDUSTRIAL REAL</w:t>
            </w:r>
          </w:p>
        </w:tc>
        <w:tc>
          <w:tcPr>
            <w:tcW w:w="1671" w:type="dxa"/>
            <w:hideMark/>
          </w:tcPr>
          <w:p w14:paraId="3D8DBC82" w14:textId="59479885"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113,07</w:t>
            </w:r>
            <w:r w:rsidR="002955EC">
              <w:t>0,070</w:t>
            </w:r>
          </w:p>
        </w:tc>
        <w:tc>
          <w:tcPr>
            <w:tcW w:w="2148" w:type="dxa"/>
            <w:hideMark/>
          </w:tcPr>
          <w:p w14:paraId="01858F9D" w14:textId="1FFD3DE8"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7BE318FA" w14:textId="096A7986"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113,07</w:t>
            </w:r>
            <w:r w:rsidR="002955EC">
              <w:t>0,070</w:t>
            </w:r>
          </w:p>
        </w:tc>
        <w:tc>
          <w:tcPr>
            <w:tcW w:w="2133" w:type="dxa"/>
            <w:hideMark/>
          </w:tcPr>
          <w:p w14:paraId="52422FB3" w14:textId="02DC2C2C"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113,07</w:t>
            </w:r>
            <w:r w:rsidR="002955EC">
              <w:t>0,070</w:t>
            </w:r>
          </w:p>
        </w:tc>
      </w:tr>
      <w:tr w:rsidR="004956C1" w:rsidRPr="00A51A1E" w14:paraId="2CE98EFE" w14:textId="77777777" w:rsidTr="00C14571">
        <w:trPr>
          <w:trHeight w:val="288"/>
          <w:tblCellSpacing w:w="15" w:type="dxa"/>
        </w:trPr>
        <w:tc>
          <w:tcPr>
            <w:tcW w:w="2610" w:type="dxa"/>
            <w:hideMark/>
          </w:tcPr>
          <w:p w14:paraId="5E314BAF" w14:textId="2FEFA915"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G - ALL MINERALS</w:t>
            </w:r>
          </w:p>
        </w:tc>
        <w:tc>
          <w:tcPr>
            <w:tcW w:w="1671" w:type="dxa"/>
            <w:hideMark/>
          </w:tcPr>
          <w:p w14:paraId="24315BB5" w14:textId="591EDE7F" w:rsidR="004956C1" w:rsidRPr="00820093" w:rsidRDefault="00820093" w:rsidP="004956C1">
            <w:pPr>
              <w:suppressAutoHyphens w:val="0"/>
              <w:spacing w:after="0" w:line="240" w:lineRule="auto"/>
              <w:rPr>
                <w:rFonts w:asciiTheme="minorHAnsi" w:eastAsia="Times New Roman" w:hAnsiTheme="minorHAnsi" w:cstheme="minorHAnsi"/>
                <w:lang w:eastAsia="en-US"/>
              </w:rPr>
            </w:pPr>
            <w:r>
              <w:rPr>
                <w:rFonts w:asciiTheme="minorHAnsi" w:eastAsia="Times New Roman" w:hAnsiTheme="minorHAnsi" w:cstheme="minorHAnsi"/>
                <w:lang w:eastAsia="en-US"/>
              </w:rPr>
              <w:t>52,945,062</w:t>
            </w:r>
          </w:p>
        </w:tc>
        <w:tc>
          <w:tcPr>
            <w:tcW w:w="2148" w:type="dxa"/>
            <w:hideMark/>
          </w:tcPr>
          <w:p w14:paraId="1497EE25" w14:textId="2E066251" w:rsidR="004956C1" w:rsidRPr="00A51A1E" w:rsidRDefault="00820093" w:rsidP="004956C1">
            <w:pPr>
              <w:suppressAutoHyphens w:val="0"/>
              <w:spacing w:after="0" w:line="240" w:lineRule="auto"/>
              <w:rPr>
                <w:rFonts w:ascii="Times New Roman" w:eastAsia="Times New Roman" w:hAnsi="Times New Roman" w:cs="Times New Roman"/>
                <w:sz w:val="24"/>
                <w:szCs w:val="24"/>
                <w:lang w:eastAsia="en-US"/>
              </w:rPr>
            </w:pPr>
            <w:r>
              <w:t>1.1982</w:t>
            </w:r>
          </w:p>
        </w:tc>
        <w:tc>
          <w:tcPr>
            <w:tcW w:w="2148" w:type="dxa"/>
            <w:hideMark/>
          </w:tcPr>
          <w:p w14:paraId="2397CE8B" w14:textId="5FBE3533" w:rsidR="004956C1" w:rsidRPr="00A51A1E" w:rsidRDefault="00820093" w:rsidP="004956C1">
            <w:pPr>
              <w:suppressAutoHyphens w:val="0"/>
              <w:spacing w:after="0" w:line="240" w:lineRule="auto"/>
              <w:rPr>
                <w:rFonts w:ascii="Times New Roman" w:eastAsia="Times New Roman" w:hAnsi="Times New Roman" w:cs="Times New Roman"/>
                <w:sz w:val="24"/>
                <w:szCs w:val="24"/>
                <w:lang w:eastAsia="en-US"/>
              </w:rPr>
            </w:pPr>
            <w:r>
              <w:t>44,187,166</w:t>
            </w:r>
          </w:p>
        </w:tc>
        <w:tc>
          <w:tcPr>
            <w:tcW w:w="2133" w:type="dxa"/>
            <w:hideMark/>
          </w:tcPr>
          <w:p w14:paraId="11DB80D1" w14:textId="2D23235B" w:rsidR="004956C1" w:rsidRPr="00A51A1E" w:rsidRDefault="00820093" w:rsidP="004956C1">
            <w:pPr>
              <w:suppressAutoHyphens w:val="0"/>
              <w:spacing w:after="0" w:line="240" w:lineRule="auto"/>
              <w:rPr>
                <w:rFonts w:ascii="Times New Roman" w:eastAsia="Times New Roman" w:hAnsi="Times New Roman" w:cs="Times New Roman"/>
                <w:sz w:val="24"/>
                <w:szCs w:val="24"/>
                <w:lang w:eastAsia="en-US"/>
              </w:rPr>
            </w:pPr>
            <w:r>
              <w:t>44,187,166</w:t>
            </w:r>
          </w:p>
        </w:tc>
      </w:tr>
      <w:tr w:rsidR="004956C1" w:rsidRPr="00A51A1E" w14:paraId="37E7D313" w14:textId="77777777" w:rsidTr="00C14571">
        <w:trPr>
          <w:trHeight w:val="288"/>
          <w:tblCellSpacing w:w="15" w:type="dxa"/>
        </w:trPr>
        <w:tc>
          <w:tcPr>
            <w:tcW w:w="2610" w:type="dxa"/>
            <w:hideMark/>
          </w:tcPr>
          <w:p w14:paraId="171F818A" w14:textId="157C6A3A"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J - ALL UTILITIES</w:t>
            </w:r>
          </w:p>
        </w:tc>
        <w:tc>
          <w:tcPr>
            <w:tcW w:w="1671" w:type="dxa"/>
            <w:hideMark/>
          </w:tcPr>
          <w:p w14:paraId="2EB947C0" w14:textId="1DB4E31B"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8</w:t>
            </w:r>
            <w:r w:rsidR="00820093">
              <w:t>5,654,210</w:t>
            </w:r>
          </w:p>
        </w:tc>
        <w:tc>
          <w:tcPr>
            <w:tcW w:w="2148" w:type="dxa"/>
            <w:hideMark/>
          </w:tcPr>
          <w:p w14:paraId="15026892" w14:textId="195C74B7"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r w:rsidR="00820093">
              <w:t>9423</w:t>
            </w:r>
          </w:p>
        </w:tc>
        <w:tc>
          <w:tcPr>
            <w:tcW w:w="2148" w:type="dxa"/>
            <w:hideMark/>
          </w:tcPr>
          <w:p w14:paraId="18725806" w14:textId="7A20ED2F" w:rsidR="004956C1" w:rsidRPr="00A51A1E" w:rsidRDefault="00820093" w:rsidP="004956C1">
            <w:pPr>
              <w:suppressAutoHyphens w:val="0"/>
              <w:spacing w:after="0" w:line="240" w:lineRule="auto"/>
              <w:rPr>
                <w:rFonts w:ascii="Times New Roman" w:eastAsia="Times New Roman" w:hAnsi="Times New Roman" w:cs="Times New Roman"/>
                <w:sz w:val="24"/>
                <w:szCs w:val="24"/>
                <w:lang w:eastAsia="en-US"/>
              </w:rPr>
            </w:pPr>
            <w:r>
              <w:t>90,899,087</w:t>
            </w:r>
          </w:p>
        </w:tc>
        <w:tc>
          <w:tcPr>
            <w:tcW w:w="2133" w:type="dxa"/>
            <w:hideMark/>
          </w:tcPr>
          <w:p w14:paraId="75A78D62" w14:textId="6F9423AB" w:rsidR="004956C1" w:rsidRPr="00A51A1E" w:rsidRDefault="00820093" w:rsidP="004956C1">
            <w:pPr>
              <w:suppressAutoHyphens w:val="0"/>
              <w:spacing w:after="0" w:line="240" w:lineRule="auto"/>
              <w:rPr>
                <w:rFonts w:ascii="Times New Roman" w:eastAsia="Times New Roman" w:hAnsi="Times New Roman" w:cs="Times New Roman"/>
                <w:sz w:val="24"/>
                <w:szCs w:val="24"/>
                <w:lang w:eastAsia="en-US"/>
              </w:rPr>
            </w:pPr>
            <w:r>
              <w:t>90,899,087</w:t>
            </w:r>
          </w:p>
        </w:tc>
      </w:tr>
      <w:tr w:rsidR="004956C1" w:rsidRPr="00A51A1E" w14:paraId="048ABA7B" w14:textId="77777777" w:rsidTr="00C14571">
        <w:trPr>
          <w:trHeight w:val="288"/>
          <w:tblCellSpacing w:w="15" w:type="dxa"/>
        </w:trPr>
        <w:tc>
          <w:tcPr>
            <w:tcW w:w="2610" w:type="dxa"/>
            <w:hideMark/>
          </w:tcPr>
          <w:p w14:paraId="53995E16" w14:textId="69E5410D"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L1 - COMMERCIAL PERSONAL</w:t>
            </w:r>
          </w:p>
        </w:tc>
        <w:tc>
          <w:tcPr>
            <w:tcW w:w="1671" w:type="dxa"/>
            <w:hideMark/>
          </w:tcPr>
          <w:p w14:paraId="3DBB5832" w14:textId="63C15A8F"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w:t>
            </w:r>
            <w:r w:rsidR="00820093">
              <w:t>298,100</w:t>
            </w:r>
          </w:p>
        </w:tc>
        <w:tc>
          <w:tcPr>
            <w:tcW w:w="2148" w:type="dxa"/>
            <w:hideMark/>
          </w:tcPr>
          <w:p w14:paraId="573346B6" w14:textId="66646FE4"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652C9812" w14:textId="1F032820"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w:t>
            </w:r>
            <w:r w:rsidR="00820093">
              <w:t>298,100</w:t>
            </w:r>
          </w:p>
        </w:tc>
        <w:tc>
          <w:tcPr>
            <w:tcW w:w="2133" w:type="dxa"/>
            <w:hideMark/>
          </w:tcPr>
          <w:p w14:paraId="7AD2D037" w14:textId="50D25A6B"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w:t>
            </w:r>
            <w:r w:rsidR="00820093">
              <w:t>298,100</w:t>
            </w:r>
          </w:p>
        </w:tc>
      </w:tr>
      <w:tr w:rsidR="004956C1" w:rsidRPr="00A51A1E" w14:paraId="0500F238" w14:textId="77777777" w:rsidTr="00C14571">
        <w:trPr>
          <w:trHeight w:val="288"/>
          <w:tblCellSpacing w:w="15" w:type="dxa"/>
        </w:trPr>
        <w:tc>
          <w:tcPr>
            <w:tcW w:w="2610" w:type="dxa"/>
            <w:hideMark/>
          </w:tcPr>
          <w:p w14:paraId="5920B4C2" w14:textId="3D700C01"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L2 - INDUSTRIAL PERSONAL</w:t>
            </w:r>
          </w:p>
        </w:tc>
        <w:tc>
          <w:tcPr>
            <w:tcW w:w="1671" w:type="dxa"/>
            <w:hideMark/>
          </w:tcPr>
          <w:p w14:paraId="56C35988" w14:textId="05F58EFC"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w:t>
            </w:r>
            <w:r w:rsidR="00820093">
              <w:t>6,824,780</w:t>
            </w:r>
          </w:p>
        </w:tc>
        <w:tc>
          <w:tcPr>
            <w:tcW w:w="2148" w:type="dxa"/>
            <w:hideMark/>
          </w:tcPr>
          <w:p w14:paraId="1F4E9531" w14:textId="4F23BF53"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24BE4A06" w14:textId="241346C7"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w:t>
            </w:r>
            <w:r w:rsidR="00820093">
              <w:t>6,824,780</w:t>
            </w:r>
          </w:p>
        </w:tc>
        <w:tc>
          <w:tcPr>
            <w:tcW w:w="2133" w:type="dxa"/>
            <w:hideMark/>
          </w:tcPr>
          <w:p w14:paraId="332A9E20" w14:textId="7743BD3F"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w:t>
            </w:r>
            <w:r w:rsidR="00820093">
              <w:t>6,824,780</w:t>
            </w:r>
          </w:p>
        </w:tc>
      </w:tr>
      <w:tr w:rsidR="004956C1" w:rsidRPr="00A51A1E" w14:paraId="44C5A28E" w14:textId="77777777" w:rsidTr="00C14571">
        <w:trPr>
          <w:trHeight w:val="288"/>
          <w:tblCellSpacing w:w="15" w:type="dxa"/>
        </w:trPr>
        <w:tc>
          <w:tcPr>
            <w:tcW w:w="2610" w:type="dxa"/>
            <w:hideMark/>
          </w:tcPr>
          <w:p w14:paraId="1058F17D" w14:textId="3754AF50"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M1 - MOBILE HOMES</w:t>
            </w:r>
          </w:p>
        </w:tc>
        <w:tc>
          <w:tcPr>
            <w:tcW w:w="1671" w:type="dxa"/>
            <w:hideMark/>
          </w:tcPr>
          <w:p w14:paraId="3F350328" w14:textId="747364E1"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2,3</w:t>
            </w:r>
            <w:r w:rsidR="00820093">
              <w:t>65,180</w:t>
            </w:r>
          </w:p>
        </w:tc>
        <w:tc>
          <w:tcPr>
            <w:tcW w:w="2148" w:type="dxa"/>
            <w:hideMark/>
          </w:tcPr>
          <w:p w14:paraId="6FC6D897" w14:textId="30EB02AE"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3A700880" w14:textId="551A5DF7"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2,3</w:t>
            </w:r>
            <w:r w:rsidR="00820093">
              <w:t>65,180</w:t>
            </w:r>
          </w:p>
        </w:tc>
        <w:tc>
          <w:tcPr>
            <w:tcW w:w="2133" w:type="dxa"/>
            <w:hideMark/>
          </w:tcPr>
          <w:p w14:paraId="7702E2D9" w14:textId="6C6A15ED"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2,3</w:t>
            </w:r>
            <w:r w:rsidR="00820093">
              <w:t>65,180</w:t>
            </w:r>
          </w:p>
        </w:tc>
      </w:tr>
      <w:tr w:rsidR="004956C1" w:rsidRPr="00A51A1E" w14:paraId="70384D9A" w14:textId="77777777" w:rsidTr="00C14571">
        <w:trPr>
          <w:trHeight w:val="288"/>
          <w:tblCellSpacing w:w="15" w:type="dxa"/>
        </w:trPr>
        <w:tc>
          <w:tcPr>
            <w:tcW w:w="2610" w:type="dxa"/>
            <w:hideMark/>
          </w:tcPr>
          <w:p w14:paraId="6CFA0803" w14:textId="4E909CC3"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N - INTANGIBLE PERSONAL PROPERTY</w:t>
            </w:r>
          </w:p>
        </w:tc>
        <w:tc>
          <w:tcPr>
            <w:tcW w:w="1671" w:type="dxa"/>
            <w:hideMark/>
          </w:tcPr>
          <w:p w14:paraId="4F12408B" w14:textId="11F106EF"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0A42EC3E" w14:textId="31B3FD5E"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446DAE89" w14:textId="1F36EC15"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33" w:type="dxa"/>
            <w:hideMark/>
          </w:tcPr>
          <w:p w14:paraId="3ECD9776" w14:textId="70BF4C4D"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r>
      <w:tr w:rsidR="004956C1" w:rsidRPr="00A51A1E" w14:paraId="09A7F262" w14:textId="77777777" w:rsidTr="00C14571">
        <w:trPr>
          <w:trHeight w:val="288"/>
          <w:tblCellSpacing w:w="15" w:type="dxa"/>
        </w:trPr>
        <w:tc>
          <w:tcPr>
            <w:tcW w:w="2610" w:type="dxa"/>
            <w:hideMark/>
          </w:tcPr>
          <w:p w14:paraId="3B05EE94" w14:textId="08CECBE1"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O - RESIDENTIAL INVENTORY</w:t>
            </w:r>
          </w:p>
        </w:tc>
        <w:tc>
          <w:tcPr>
            <w:tcW w:w="1671" w:type="dxa"/>
            <w:hideMark/>
          </w:tcPr>
          <w:p w14:paraId="6D9E7150" w14:textId="6B358475"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726E0A30" w14:textId="291606F9"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0289C4A9" w14:textId="69F9134D"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33" w:type="dxa"/>
            <w:hideMark/>
          </w:tcPr>
          <w:p w14:paraId="7A4A2630" w14:textId="59983978"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r>
      <w:tr w:rsidR="004956C1" w:rsidRPr="00A51A1E" w14:paraId="1ED3E31C" w14:textId="77777777" w:rsidTr="00C14571">
        <w:trPr>
          <w:trHeight w:val="288"/>
          <w:tblCellSpacing w:w="15" w:type="dxa"/>
        </w:trPr>
        <w:tc>
          <w:tcPr>
            <w:tcW w:w="2610" w:type="dxa"/>
            <w:hideMark/>
          </w:tcPr>
          <w:p w14:paraId="0B0A5639" w14:textId="4E1AACDF"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S - SPECIAL INVENTORY</w:t>
            </w:r>
          </w:p>
        </w:tc>
        <w:tc>
          <w:tcPr>
            <w:tcW w:w="1671" w:type="dxa"/>
            <w:hideMark/>
          </w:tcPr>
          <w:p w14:paraId="269A7A29" w14:textId="30044840"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0F4D4C3E" w14:textId="58517DC1"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N/A</w:t>
            </w:r>
          </w:p>
        </w:tc>
        <w:tc>
          <w:tcPr>
            <w:tcW w:w="2148" w:type="dxa"/>
            <w:hideMark/>
          </w:tcPr>
          <w:p w14:paraId="237295BB" w14:textId="73BA3776"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33" w:type="dxa"/>
            <w:hideMark/>
          </w:tcPr>
          <w:p w14:paraId="7DE6EB0A" w14:textId="624A59F1"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r>
      <w:tr w:rsidR="004956C1" w:rsidRPr="00A51A1E" w14:paraId="76A4DDD6" w14:textId="77777777" w:rsidTr="00C14571">
        <w:trPr>
          <w:trHeight w:val="288"/>
          <w:tblCellSpacing w:w="15" w:type="dxa"/>
        </w:trPr>
        <w:tc>
          <w:tcPr>
            <w:tcW w:w="2610" w:type="dxa"/>
            <w:hideMark/>
          </w:tcPr>
          <w:p w14:paraId="41BC620B" w14:textId="3A816906"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Subtotal</w:t>
            </w:r>
          </w:p>
        </w:tc>
        <w:tc>
          <w:tcPr>
            <w:tcW w:w="1671" w:type="dxa"/>
            <w:hideMark/>
          </w:tcPr>
          <w:p w14:paraId="730A14AA" w14:textId="1D6AE22E" w:rsidR="004956C1" w:rsidRPr="00A51A1E" w:rsidRDefault="00820093" w:rsidP="004956C1">
            <w:pPr>
              <w:suppressAutoHyphens w:val="0"/>
              <w:spacing w:after="0" w:line="240" w:lineRule="auto"/>
              <w:rPr>
                <w:rFonts w:ascii="Times New Roman" w:eastAsia="Times New Roman" w:hAnsi="Times New Roman" w:cs="Times New Roman"/>
                <w:sz w:val="24"/>
                <w:szCs w:val="24"/>
                <w:lang w:eastAsia="en-US"/>
              </w:rPr>
            </w:pPr>
            <w:r>
              <w:t>415,638,783</w:t>
            </w:r>
          </w:p>
        </w:tc>
        <w:tc>
          <w:tcPr>
            <w:tcW w:w="2148" w:type="dxa"/>
            <w:hideMark/>
          </w:tcPr>
          <w:p w14:paraId="64C7A156" w14:textId="65C5C2B9"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59854984" w14:textId="0EF71BFA"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4</w:t>
            </w:r>
            <w:r w:rsidR="00820093">
              <w:t>79,487,607</w:t>
            </w:r>
          </w:p>
        </w:tc>
        <w:tc>
          <w:tcPr>
            <w:tcW w:w="2133" w:type="dxa"/>
            <w:hideMark/>
          </w:tcPr>
          <w:p w14:paraId="69622EA8" w14:textId="088B5668"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4</w:t>
            </w:r>
            <w:r w:rsidR="00820093">
              <w:t>79,487,607</w:t>
            </w:r>
          </w:p>
        </w:tc>
      </w:tr>
      <w:tr w:rsidR="004956C1" w:rsidRPr="00A51A1E" w14:paraId="64B270A7" w14:textId="77777777" w:rsidTr="00C14571">
        <w:trPr>
          <w:trHeight w:val="288"/>
          <w:tblCellSpacing w:w="15" w:type="dxa"/>
        </w:trPr>
        <w:tc>
          <w:tcPr>
            <w:tcW w:w="2610" w:type="dxa"/>
            <w:hideMark/>
          </w:tcPr>
          <w:p w14:paraId="2DDF4FC8" w14:textId="2125D9BA"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Less Total Deductions</w:t>
            </w:r>
          </w:p>
        </w:tc>
        <w:tc>
          <w:tcPr>
            <w:tcW w:w="1671" w:type="dxa"/>
            <w:hideMark/>
          </w:tcPr>
          <w:p w14:paraId="6B047B01" w14:textId="14430E4F"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w:t>
            </w:r>
            <w:r w:rsidR="00820093">
              <w:t>45,723,288</w:t>
            </w:r>
          </w:p>
        </w:tc>
        <w:tc>
          <w:tcPr>
            <w:tcW w:w="2148" w:type="dxa"/>
            <w:hideMark/>
          </w:tcPr>
          <w:p w14:paraId="25EFBCEB" w14:textId="5C8B7426"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792F380B" w14:textId="1BA06C6B"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w:t>
            </w:r>
            <w:r w:rsidR="00820093">
              <w:t>51,568,386</w:t>
            </w:r>
          </w:p>
        </w:tc>
        <w:tc>
          <w:tcPr>
            <w:tcW w:w="2133" w:type="dxa"/>
            <w:hideMark/>
          </w:tcPr>
          <w:p w14:paraId="2385F270" w14:textId="6D08209E"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1</w:t>
            </w:r>
            <w:r w:rsidR="00820093">
              <w:t>51,568,386</w:t>
            </w:r>
          </w:p>
        </w:tc>
      </w:tr>
      <w:tr w:rsidR="004956C1" w:rsidRPr="00A51A1E" w14:paraId="4F6C37F8" w14:textId="77777777" w:rsidTr="00C14571">
        <w:trPr>
          <w:trHeight w:val="288"/>
          <w:tblCellSpacing w:w="15" w:type="dxa"/>
        </w:trPr>
        <w:tc>
          <w:tcPr>
            <w:tcW w:w="2610" w:type="dxa"/>
            <w:hideMark/>
          </w:tcPr>
          <w:p w14:paraId="2C9898D3" w14:textId="3862F88F" w:rsidR="004956C1" w:rsidRPr="004956C1" w:rsidRDefault="004956C1" w:rsidP="004956C1">
            <w:pPr>
              <w:suppressAutoHyphens w:val="0"/>
              <w:spacing w:after="0" w:line="240" w:lineRule="auto"/>
              <w:jc w:val="center"/>
              <w:rPr>
                <w:rFonts w:ascii="Times New Roman" w:eastAsia="Times New Roman" w:hAnsi="Times New Roman" w:cs="Times New Roman"/>
                <w:b/>
                <w:bCs/>
                <w:sz w:val="24"/>
                <w:szCs w:val="24"/>
                <w:lang w:eastAsia="en-US"/>
              </w:rPr>
            </w:pPr>
            <w:r w:rsidRPr="004956C1">
              <w:rPr>
                <w:b/>
                <w:bCs/>
              </w:rPr>
              <w:t>Total Taxable Value</w:t>
            </w:r>
          </w:p>
        </w:tc>
        <w:tc>
          <w:tcPr>
            <w:tcW w:w="1671" w:type="dxa"/>
            <w:hideMark/>
          </w:tcPr>
          <w:p w14:paraId="752BAE8A" w14:textId="3AA58705"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2</w:t>
            </w:r>
            <w:r w:rsidR="00820093">
              <w:t>69,915,495</w:t>
            </w:r>
          </w:p>
        </w:tc>
        <w:tc>
          <w:tcPr>
            <w:tcW w:w="2148" w:type="dxa"/>
            <w:hideMark/>
          </w:tcPr>
          <w:p w14:paraId="27D3E6CF" w14:textId="7B2CB85E"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0</w:t>
            </w:r>
          </w:p>
        </w:tc>
        <w:tc>
          <w:tcPr>
            <w:tcW w:w="2148" w:type="dxa"/>
            <w:hideMark/>
          </w:tcPr>
          <w:p w14:paraId="074A64A6" w14:textId="3F363188"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3</w:t>
            </w:r>
            <w:r w:rsidR="00820093">
              <w:t>27,919,221</w:t>
            </w:r>
          </w:p>
        </w:tc>
        <w:tc>
          <w:tcPr>
            <w:tcW w:w="2133" w:type="dxa"/>
            <w:hideMark/>
          </w:tcPr>
          <w:p w14:paraId="4C03F8CA" w14:textId="594C47CE" w:rsidR="004956C1" w:rsidRPr="00A51A1E" w:rsidRDefault="004956C1" w:rsidP="004956C1">
            <w:pPr>
              <w:suppressAutoHyphens w:val="0"/>
              <w:spacing w:after="0" w:line="240" w:lineRule="auto"/>
              <w:rPr>
                <w:rFonts w:ascii="Times New Roman" w:eastAsia="Times New Roman" w:hAnsi="Times New Roman" w:cs="Times New Roman"/>
                <w:sz w:val="24"/>
                <w:szCs w:val="24"/>
                <w:lang w:eastAsia="en-US"/>
              </w:rPr>
            </w:pPr>
            <w:r w:rsidRPr="00C724AE">
              <w:t>32</w:t>
            </w:r>
            <w:r w:rsidR="00820093">
              <w:t>7,919,221</w:t>
            </w:r>
          </w:p>
        </w:tc>
      </w:tr>
    </w:tbl>
    <w:p w14:paraId="05AC1617" w14:textId="77777777" w:rsidR="00A23090" w:rsidRDefault="00A23090"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p w14:paraId="35D82089" w14:textId="77777777" w:rsidR="00A23090" w:rsidRDefault="00A23090"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p w14:paraId="3F64F9BE" w14:textId="77777777" w:rsidR="00A23090" w:rsidRDefault="00A23090"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p w14:paraId="1FCDBCED" w14:textId="77777777" w:rsidR="00A23090" w:rsidRDefault="00A23090"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p w14:paraId="32D58DD7" w14:textId="77777777" w:rsidR="00A23090" w:rsidRDefault="00A23090"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p w14:paraId="45AF3E5B" w14:textId="77777777" w:rsidR="00A23090" w:rsidRDefault="00A23090"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p>
    <w:p w14:paraId="15141944" w14:textId="77777777" w:rsidR="00041857" w:rsidRPr="00041857" w:rsidRDefault="00041857" w:rsidP="00041857">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041857">
        <w:rPr>
          <w:rFonts w:ascii="OpenSansBold" w:eastAsia="Times New Roman" w:hAnsi="OpenSansBold" w:cs="Times New Roman"/>
          <w:b/>
          <w:bCs/>
          <w:color w:val="111111"/>
          <w:sz w:val="27"/>
          <w:szCs w:val="27"/>
          <w:lang w:eastAsia="en-US"/>
        </w:rPr>
        <w:t>VALUE TAXABLE FOR M&amp;O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230"/>
        <w:gridCol w:w="9397"/>
      </w:tblGrid>
      <w:tr w:rsidR="00041857" w:rsidRPr="00041857" w14:paraId="1BEAB478" w14:textId="77777777" w:rsidTr="00041857">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3F1A0325" w14:textId="77777777" w:rsidR="00041857" w:rsidRPr="00041857" w:rsidRDefault="00041857" w:rsidP="00041857">
            <w:pPr>
              <w:suppressAutoHyphens w:val="0"/>
              <w:spacing w:after="0" w:line="240" w:lineRule="auto"/>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63F77A2E" w14:textId="77777777" w:rsidR="00041857" w:rsidRPr="00041857" w:rsidRDefault="00041857" w:rsidP="00041857">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28172B73" w14:textId="77777777" w:rsidR="00041857" w:rsidRPr="00041857" w:rsidRDefault="00041857" w:rsidP="00041857">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Description</w:t>
            </w:r>
          </w:p>
        </w:tc>
      </w:tr>
      <w:tr w:rsidR="00041857" w:rsidRPr="00041857" w14:paraId="7F1BA6F3"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61A2355"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3CA2F27" w14:textId="5BF905C4"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33</w:t>
            </w:r>
            <w:r w:rsidR="00820093">
              <w:rPr>
                <w:rFonts w:ascii="Times New Roman" w:eastAsia="Times New Roman" w:hAnsi="Times New Roman" w:cs="Times New Roman"/>
                <w:color w:val="111111"/>
                <w:sz w:val="24"/>
                <w:szCs w:val="24"/>
                <w:lang w:eastAsia="en-US"/>
              </w:rPr>
              <w:t>6,079,407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E7F9247"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School district taxable value for M&amp;O purposes before the loss to the increase in the state-mandated homestead exemption</w:t>
            </w:r>
          </w:p>
        </w:tc>
      </w:tr>
      <w:tr w:rsidR="00041857" w:rsidRPr="00041857" w14:paraId="32D29A4A"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2E0AD8A"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T2</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06E6B4F" w14:textId="3C1EA021"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32</w:t>
            </w:r>
            <w:r w:rsidR="00820093">
              <w:rPr>
                <w:rFonts w:ascii="Times New Roman" w:eastAsia="Times New Roman" w:hAnsi="Times New Roman" w:cs="Times New Roman"/>
                <w:color w:val="111111"/>
                <w:sz w:val="24"/>
                <w:szCs w:val="24"/>
                <w:lang w:eastAsia="en-US"/>
              </w:rPr>
              <w:t>7,919,221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717B049"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School district taxable value for M&amp;O purposes after the loss to the increase in the state-mandated homestead exemption and the tax ceiling reduction</w:t>
            </w:r>
          </w:p>
        </w:tc>
      </w:tr>
      <w:tr w:rsidR="00041857" w:rsidRPr="00041857" w14:paraId="6BF165E0"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475E472"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9C9C1E7" w14:textId="218256A3"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33</w:t>
            </w:r>
            <w:r w:rsidR="00820093">
              <w:rPr>
                <w:rFonts w:ascii="Times New Roman" w:eastAsia="Times New Roman" w:hAnsi="Times New Roman" w:cs="Times New Roman"/>
                <w:color w:val="111111"/>
                <w:sz w:val="24"/>
                <w:szCs w:val="24"/>
                <w:lang w:eastAsia="en-US"/>
              </w:rPr>
              <w:t>6,079,407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C20A89D"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T1 minus 50% of the loss to the local optional percentage homestead exemption</w:t>
            </w:r>
          </w:p>
        </w:tc>
      </w:tr>
      <w:tr w:rsidR="00041857" w:rsidRPr="00041857" w14:paraId="41083A98"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6DE3039"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4ECB946" w14:textId="1C15CA99"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32</w:t>
            </w:r>
            <w:r w:rsidR="00820093">
              <w:rPr>
                <w:rFonts w:ascii="Times New Roman" w:eastAsia="Times New Roman" w:hAnsi="Times New Roman" w:cs="Times New Roman"/>
                <w:color w:val="111111"/>
                <w:sz w:val="24"/>
                <w:szCs w:val="24"/>
                <w:lang w:eastAsia="en-US"/>
              </w:rPr>
              <w:t>7,919,221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88C7F9A"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T2 minus 50% of the loss to the local optional percentage homestead exemption</w:t>
            </w:r>
          </w:p>
        </w:tc>
      </w:tr>
      <w:tr w:rsidR="00041857" w:rsidRPr="00041857" w14:paraId="422CA1E6"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3BCB89A"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A02CE8D" w14:textId="03FBD92E"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34</w:t>
            </w:r>
            <w:r w:rsidR="00820093">
              <w:rPr>
                <w:rFonts w:ascii="Times New Roman" w:eastAsia="Times New Roman" w:hAnsi="Times New Roman" w:cs="Times New Roman"/>
                <w:color w:val="111111"/>
                <w:sz w:val="24"/>
                <w:szCs w:val="24"/>
                <w:lang w:eastAsia="en-US"/>
              </w:rPr>
              <w:t>4,794,407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8BAD28F"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 xml:space="preserve">T-1 plus the cost of the second most recent increase for that </w:t>
            </w:r>
            <w:proofErr w:type="spellStart"/>
            <w:r w:rsidRPr="00041857">
              <w:rPr>
                <w:rFonts w:ascii="Helvetica" w:eastAsia="Times New Roman" w:hAnsi="Helvetica" w:cs="Times New Roman"/>
                <w:b/>
                <w:bCs/>
                <w:color w:val="111111"/>
                <w:sz w:val="24"/>
                <w:szCs w:val="24"/>
                <w:lang w:eastAsia="en-US"/>
              </w:rPr>
              <w:t>pvs</w:t>
            </w:r>
            <w:proofErr w:type="spellEnd"/>
            <w:r w:rsidRPr="00041857">
              <w:rPr>
                <w:rFonts w:ascii="Helvetica" w:eastAsia="Times New Roman" w:hAnsi="Helvetica" w:cs="Times New Roman"/>
                <w:b/>
                <w:bCs/>
                <w:color w:val="111111"/>
                <w:sz w:val="24"/>
                <w:szCs w:val="24"/>
                <w:lang w:eastAsia="en-US"/>
              </w:rPr>
              <w:t xml:space="preserve"> year in the mandatory homestead exemptions</w:t>
            </w:r>
          </w:p>
        </w:tc>
      </w:tr>
      <w:tr w:rsidR="00041857" w:rsidRPr="00041857" w14:paraId="34B47AF2"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54BC840"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74E14F9" w14:textId="41851EF9"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w:t>
            </w:r>
            <w:r w:rsidR="00820093">
              <w:rPr>
                <w:rFonts w:ascii="Times New Roman" w:eastAsia="Times New Roman" w:hAnsi="Times New Roman" w:cs="Times New Roman"/>
                <w:color w:val="111111"/>
                <w:sz w:val="24"/>
                <w:szCs w:val="24"/>
                <w:lang w:eastAsia="en-US"/>
              </w:rPr>
              <w:t>50,604,407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9874024"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T-13 Plus the cost of the second most recent increase for that PVS year in the mandatory homestead exemptions</w:t>
            </w:r>
          </w:p>
        </w:tc>
      </w:tr>
      <w:tr w:rsidR="00041857" w:rsidRPr="00041857" w14:paraId="4253E312"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ADD75E7"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D00C62E" w14:textId="17B372AC"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3</w:t>
            </w:r>
            <w:r w:rsidR="00820093">
              <w:rPr>
                <w:rFonts w:ascii="Times New Roman" w:eastAsia="Times New Roman" w:hAnsi="Times New Roman" w:cs="Times New Roman"/>
                <w:color w:val="111111"/>
                <w:sz w:val="24"/>
                <w:szCs w:val="24"/>
                <w:lang w:eastAsia="en-US"/>
              </w:rPr>
              <w:t>30,742,074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1BFB371"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School district taxable value for M &amp; O purposes after the loss to the increase in the state-mandated homestead exemption and based on the compressed freeze loss</w:t>
            </w:r>
          </w:p>
        </w:tc>
      </w:tr>
    </w:tbl>
    <w:p w14:paraId="273B0E65" w14:textId="77777777" w:rsidR="00041857" w:rsidRPr="00041857" w:rsidRDefault="00041857" w:rsidP="00041857">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041857">
        <w:rPr>
          <w:rFonts w:ascii="OpenSansBold" w:eastAsia="Times New Roman" w:hAnsi="OpenSansBold" w:cs="Times New Roman"/>
          <w:b/>
          <w:bCs/>
          <w:color w:val="111111"/>
          <w:sz w:val="27"/>
          <w:szCs w:val="27"/>
          <w:lang w:eastAsia="en-US"/>
        </w:rPr>
        <w:t>VALUE TAXABLE FOR I&amp;S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230"/>
        <w:gridCol w:w="9397"/>
      </w:tblGrid>
      <w:tr w:rsidR="00041857" w:rsidRPr="00041857" w14:paraId="68D9C334" w14:textId="77777777" w:rsidTr="00041857">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1FA3FEE7" w14:textId="77777777" w:rsidR="00041857" w:rsidRPr="00041857" w:rsidRDefault="00041857" w:rsidP="00041857">
            <w:pPr>
              <w:suppressAutoHyphens w:val="0"/>
              <w:spacing w:after="0" w:line="240" w:lineRule="auto"/>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lastRenderedPageBreak/>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71769EF5" w14:textId="77777777" w:rsidR="00041857" w:rsidRPr="00041857" w:rsidRDefault="00041857" w:rsidP="00041857">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6EBD224C" w14:textId="77777777" w:rsidR="00041857" w:rsidRPr="00041857" w:rsidRDefault="00041857" w:rsidP="00041857">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Description</w:t>
            </w:r>
          </w:p>
        </w:tc>
      </w:tr>
      <w:tr w:rsidR="00041857" w:rsidRPr="00041857" w14:paraId="57FFD848"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5229D00"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BEDCD30" w14:textId="6B56B84D"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42</w:t>
            </w:r>
            <w:r w:rsidR="00820093">
              <w:rPr>
                <w:rFonts w:ascii="Times New Roman" w:eastAsia="Times New Roman" w:hAnsi="Times New Roman" w:cs="Times New Roman"/>
                <w:color w:val="111111"/>
                <w:sz w:val="24"/>
                <w:szCs w:val="24"/>
                <w:lang w:eastAsia="en-US"/>
              </w:rPr>
              <w:t>8,879,407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CE56928"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 xml:space="preserve">School district taxable value for </w:t>
            </w:r>
            <w:proofErr w:type="spellStart"/>
            <w:r w:rsidRPr="00041857">
              <w:rPr>
                <w:rFonts w:ascii="Helvetica" w:eastAsia="Times New Roman" w:hAnsi="Helvetica" w:cs="Times New Roman"/>
                <w:b/>
                <w:bCs/>
                <w:color w:val="111111"/>
                <w:sz w:val="24"/>
                <w:szCs w:val="24"/>
                <w:lang w:eastAsia="en-US"/>
              </w:rPr>
              <w:t>i&amp;s</w:t>
            </w:r>
            <w:proofErr w:type="spellEnd"/>
            <w:r w:rsidRPr="00041857">
              <w:rPr>
                <w:rFonts w:ascii="Helvetica" w:eastAsia="Times New Roman" w:hAnsi="Helvetica" w:cs="Times New Roman"/>
                <w:b/>
                <w:bCs/>
                <w:color w:val="111111"/>
                <w:sz w:val="24"/>
                <w:szCs w:val="24"/>
                <w:lang w:eastAsia="en-US"/>
              </w:rPr>
              <w:t xml:space="preserve"> purposes before the loss to the increase in the state-mandated homestead exemption</w:t>
            </w:r>
          </w:p>
        </w:tc>
      </w:tr>
      <w:tr w:rsidR="00041857" w:rsidRPr="00041857" w14:paraId="69A2F29A"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D191734"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69BDF97" w14:textId="7D042DE1"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w:t>
            </w:r>
            <w:r w:rsidR="00820093">
              <w:rPr>
                <w:rFonts w:ascii="Times New Roman" w:eastAsia="Times New Roman" w:hAnsi="Times New Roman" w:cs="Times New Roman"/>
                <w:color w:val="111111"/>
                <w:sz w:val="24"/>
                <w:szCs w:val="24"/>
                <w:lang w:eastAsia="en-US"/>
              </w:rPr>
              <w:t>20,719,221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4DD5215"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 xml:space="preserve">School district taxable value for </w:t>
            </w:r>
            <w:proofErr w:type="spellStart"/>
            <w:r w:rsidRPr="00041857">
              <w:rPr>
                <w:rFonts w:ascii="Helvetica" w:eastAsia="Times New Roman" w:hAnsi="Helvetica" w:cs="Times New Roman"/>
                <w:b/>
                <w:bCs/>
                <w:color w:val="111111"/>
                <w:sz w:val="24"/>
                <w:szCs w:val="24"/>
                <w:lang w:eastAsia="en-US"/>
              </w:rPr>
              <w:t>i&amp;s</w:t>
            </w:r>
            <w:proofErr w:type="spellEnd"/>
            <w:r w:rsidRPr="00041857">
              <w:rPr>
                <w:rFonts w:ascii="Helvetica" w:eastAsia="Times New Roman" w:hAnsi="Helvetica" w:cs="Times New Roman"/>
                <w:b/>
                <w:bCs/>
                <w:color w:val="111111"/>
                <w:sz w:val="24"/>
                <w:szCs w:val="24"/>
                <w:lang w:eastAsia="en-US"/>
              </w:rPr>
              <w:t xml:space="preserve"> purposes after the loss to the increase in the state-mandated homestead exemption and the tax ceiling reduction</w:t>
            </w:r>
          </w:p>
        </w:tc>
      </w:tr>
      <w:tr w:rsidR="00041857" w:rsidRPr="00041857" w14:paraId="3F37EF3F"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B41EB44"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AEB6A12" w14:textId="103486F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w:t>
            </w:r>
            <w:r w:rsidR="00820093">
              <w:rPr>
                <w:rFonts w:ascii="Times New Roman" w:eastAsia="Times New Roman" w:hAnsi="Times New Roman" w:cs="Times New Roman"/>
                <w:color w:val="111111"/>
                <w:sz w:val="24"/>
                <w:szCs w:val="24"/>
                <w:lang w:eastAsia="en-US"/>
              </w:rPr>
              <w:t>28,879,407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450EA43"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T7 minus 50% of the loss to the local optional percentage homestead exemption</w:t>
            </w:r>
          </w:p>
        </w:tc>
      </w:tr>
      <w:tr w:rsidR="00041857" w:rsidRPr="00041857" w14:paraId="095987FB"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FE214BC"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F4249C2" w14:textId="4AFA1D71"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w:t>
            </w:r>
            <w:r w:rsidR="00820093">
              <w:rPr>
                <w:rFonts w:ascii="Times New Roman" w:eastAsia="Times New Roman" w:hAnsi="Times New Roman" w:cs="Times New Roman"/>
                <w:color w:val="111111"/>
                <w:sz w:val="24"/>
                <w:szCs w:val="24"/>
                <w:lang w:eastAsia="en-US"/>
              </w:rPr>
              <w:t>20,719,221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D149309"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T8 minus 50% of the loss to the local optional percentage homestead exemption</w:t>
            </w:r>
          </w:p>
        </w:tc>
      </w:tr>
      <w:tr w:rsidR="00041857" w:rsidRPr="00041857" w14:paraId="7CF0CC42"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AC25524"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C491F52" w14:textId="56C8527C"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w:t>
            </w:r>
            <w:r w:rsidR="00820093">
              <w:rPr>
                <w:rFonts w:ascii="Times New Roman" w:eastAsia="Times New Roman" w:hAnsi="Times New Roman" w:cs="Times New Roman"/>
                <w:color w:val="111111"/>
                <w:sz w:val="24"/>
                <w:szCs w:val="24"/>
                <w:lang w:eastAsia="en-US"/>
              </w:rPr>
              <w:t>37,594,407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C434D14"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T13 plus the loss to the chapter 313 agreement</w:t>
            </w:r>
          </w:p>
        </w:tc>
      </w:tr>
      <w:tr w:rsidR="00041857" w:rsidRPr="00041857" w14:paraId="595714F5"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CD8F192"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T16</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9B82F99" w14:textId="7CD75D19"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w:t>
            </w:r>
            <w:r w:rsidR="00820093">
              <w:rPr>
                <w:rFonts w:ascii="Times New Roman" w:eastAsia="Times New Roman" w:hAnsi="Times New Roman" w:cs="Times New Roman"/>
                <w:color w:val="111111"/>
                <w:sz w:val="24"/>
                <w:szCs w:val="24"/>
                <w:lang w:eastAsia="en-US"/>
              </w:rPr>
              <w:t>43,404,407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A06FE4F"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T-1 plus the cost of the second most recent increase for that PVS year in the mandatory homestead exemptions</w:t>
            </w:r>
          </w:p>
        </w:tc>
      </w:tr>
      <w:tr w:rsidR="00041857" w:rsidRPr="00041857" w14:paraId="16DD8B0C"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CCBE94C"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T18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5C1F0D6" w14:textId="3628FEE6"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4</w:t>
            </w:r>
            <w:r w:rsidR="00820093">
              <w:rPr>
                <w:rFonts w:ascii="Times New Roman" w:eastAsia="Times New Roman" w:hAnsi="Times New Roman" w:cs="Times New Roman"/>
                <w:color w:val="111111"/>
                <w:sz w:val="24"/>
                <w:szCs w:val="24"/>
                <w:lang w:eastAsia="en-US"/>
              </w:rPr>
              <w:t>23,542,074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C410EB1"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T17 plus the loss to the chapter 313 agreement</w:t>
            </w:r>
          </w:p>
        </w:tc>
      </w:tr>
    </w:tbl>
    <w:p w14:paraId="4C2C10D1" w14:textId="77777777" w:rsidR="00041857" w:rsidRPr="00041857" w:rsidRDefault="00041857" w:rsidP="00041857">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041857">
        <w:rPr>
          <w:rFonts w:ascii="OpenSansBold" w:eastAsia="Times New Roman" w:hAnsi="OpenSansBold" w:cs="Times New Roman"/>
          <w:b/>
          <w:bCs/>
          <w:color w:val="111111"/>
          <w:sz w:val="27"/>
          <w:szCs w:val="27"/>
          <w:lang w:eastAsia="en-US"/>
        </w:rPr>
        <w:t>MISCELLANEOUS LOSS AMOUNTS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3031"/>
        <w:gridCol w:w="990"/>
        <w:gridCol w:w="7529"/>
      </w:tblGrid>
      <w:tr w:rsidR="00041857" w:rsidRPr="00041857" w14:paraId="10515DF9" w14:textId="77777777" w:rsidTr="00041857">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518E0A60" w14:textId="77777777" w:rsidR="00041857" w:rsidRPr="00041857" w:rsidRDefault="00041857" w:rsidP="00041857">
            <w:pPr>
              <w:suppressAutoHyphens w:val="0"/>
              <w:spacing w:after="0" w:line="240" w:lineRule="auto"/>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5130E6A8" w14:textId="77777777" w:rsidR="00041857" w:rsidRPr="00041857" w:rsidRDefault="00041857" w:rsidP="00041857">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5C0D9671" w14:textId="77777777" w:rsidR="00041857" w:rsidRPr="00041857" w:rsidRDefault="00041857" w:rsidP="00041857">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041857">
              <w:rPr>
                <w:rFonts w:ascii="Times New Roman" w:eastAsia="Times New Roman" w:hAnsi="Times New Roman" w:cs="Times New Roman"/>
                <w:b/>
                <w:bCs/>
                <w:color w:val="111111"/>
                <w:sz w:val="24"/>
                <w:szCs w:val="24"/>
                <w:lang w:eastAsia="en-US"/>
              </w:rPr>
              <w:t>Description</w:t>
            </w:r>
          </w:p>
        </w:tc>
      </w:tr>
      <w:tr w:rsidR="00041857" w:rsidRPr="00041857" w14:paraId="4E38087D"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C8EC2AC"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LOSS_INCR_HMSTD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BCEF037" w14:textId="45630205" w:rsidR="00041857" w:rsidRPr="00041857" w:rsidRDefault="00820093"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8,160,186</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CE23C81"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Loss to the increase in the state-mandated homestead</w:t>
            </w:r>
          </w:p>
        </w:tc>
      </w:tr>
      <w:tr w:rsidR="00041857" w:rsidRPr="00041857" w14:paraId="5601338C"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6AA8544"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LOSS_LOCL_HMSTD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6C76415"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A57666E"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50% of the loss to the local optional percentage homestead exemption</w:t>
            </w:r>
          </w:p>
        </w:tc>
      </w:tr>
      <w:tr w:rsidR="00041857" w:rsidRPr="00041857" w14:paraId="52207A6D"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723546F"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LOSS_PREV_INCR_HMSTD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16AE03E" w14:textId="72275373"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8,</w:t>
            </w:r>
            <w:r w:rsidR="00820093">
              <w:rPr>
                <w:rFonts w:ascii="Times New Roman" w:eastAsia="Times New Roman" w:hAnsi="Times New Roman" w:cs="Times New Roman"/>
                <w:color w:val="111111"/>
                <w:sz w:val="24"/>
                <w:szCs w:val="24"/>
                <w:lang w:eastAsia="en-US"/>
              </w:rPr>
              <w:t>715,000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C299406"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Loss to the previous increase in the state-mandated homestead</w:t>
            </w:r>
          </w:p>
        </w:tc>
      </w:tr>
      <w:tr w:rsidR="00041857" w:rsidRPr="00041857" w14:paraId="6CB26A8C" w14:textId="77777777" w:rsidTr="00041857">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305960B" w14:textId="77777777"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LOSS_SCND_INCR_HMSTD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859F3CB" w14:textId="336E1C7A" w:rsidR="00041857" w:rsidRPr="00041857" w:rsidRDefault="00041857" w:rsidP="00041857">
            <w:pPr>
              <w:suppressAutoHyphens w:val="0"/>
              <w:spacing w:after="0" w:line="240" w:lineRule="auto"/>
              <w:jc w:val="center"/>
              <w:rPr>
                <w:rFonts w:ascii="Times New Roman" w:eastAsia="Times New Roman" w:hAnsi="Times New Roman" w:cs="Times New Roman"/>
                <w:color w:val="111111"/>
                <w:sz w:val="24"/>
                <w:szCs w:val="24"/>
                <w:lang w:eastAsia="en-US"/>
              </w:rPr>
            </w:pPr>
            <w:r w:rsidRPr="00041857">
              <w:rPr>
                <w:rFonts w:ascii="Times New Roman" w:eastAsia="Times New Roman" w:hAnsi="Times New Roman" w:cs="Times New Roman"/>
                <w:color w:val="111111"/>
                <w:sz w:val="24"/>
                <w:szCs w:val="24"/>
                <w:lang w:eastAsia="en-US"/>
              </w:rPr>
              <w:t>5,</w:t>
            </w:r>
            <w:r w:rsidR="00820093">
              <w:rPr>
                <w:rFonts w:ascii="Times New Roman" w:eastAsia="Times New Roman" w:hAnsi="Times New Roman" w:cs="Times New Roman"/>
                <w:color w:val="111111"/>
                <w:sz w:val="24"/>
                <w:szCs w:val="24"/>
                <w:lang w:eastAsia="en-US"/>
              </w:rPr>
              <w:t>810,000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DEA9DBF" w14:textId="77777777" w:rsidR="00041857" w:rsidRPr="00041857" w:rsidRDefault="00041857" w:rsidP="00041857">
            <w:pPr>
              <w:suppressAutoHyphens w:val="0"/>
              <w:spacing w:after="0" w:line="240" w:lineRule="auto"/>
              <w:rPr>
                <w:rFonts w:ascii="Helvetica" w:eastAsia="Times New Roman" w:hAnsi="Helvetica" w:cs="Times New Roman"/>
                <w:b/>
                <w:bCs/>
                <w:color w:val="111111"/>
                <w:sz w:val="24"/>
                <w:szCs w:val="24"/>
                <w:lang w:eastAsia="en-US"/>
              </w:rPr>
            </w:pPr>
            <w:r w:rsidRPr="00041857">
              <w:rPr>
                <w:rFonts w:ascii="Helvetica" w:eastAsia="Times New Roman" w:hAnsi="Helvetica" w:cs="Times New Roman"/>
                <w:b/>
                <w:bCs/>
                <w:color w:val="111111"/>
                <w:sz w:val="24"/>
                <w:szCs w:val="24"/>
                <w:lang w:eastAsia="en-US"/>
              </w:rPr>
              <w:t>Loss to Second Previous Homestead Increase</w:t>
            </w:r>
          </w:p>
        </w:tc>
      </w:tr>
    </w:tbl>
    <w:p w14:paraId="13AE659D" w14:textId="77777777" w:rsidR="00041857" w:rsidRPr="00041857" w:rsidRDefault="00041857" w:rsidP="00041857">
      <w:pPr>
        <w:shd w:val="clear" w:color="auto" w:fill="FFFFFF"/>
        <w:suppressAutoHyphens w:val="0"/>
        <w:spacing w:before="100" w:beforeAutospacing="1" w:after="100" w:afterAutospacing="1" w:line="240" w:lineRule="auto"/>
        <w:rPr>
          <w:rFonts w:ascii="OpenSansRegular" w:eastAsia="Times New Roman" w:hAnsi="OpenSansRegular" w:cs="Times New Roman"/>
          <w:color w:val="111111"/>
          <w:sz w:val="24"/>
          <w:szCs w:val="24"/>
          <w:lang w:eastAsia="en-US"/>
        </w:rPr>
      </w:pPr>
      <w:r w:rsidRPr="00041857">
        <w:rPr>
          <w:rFonts w:ascii="OpenSansRegular" w:eastAsia="Times New Roman" w:hAnsi="OpenSansRegular" w:cs="Times New Roman"/>
          <w:color w:val="111111"/>
          <w:sz w:val="24"/>
          <w:szCs w:val="24"/>
          <w:lang w:eastAsia="en-US"/>
        </w:rPr>
        <w:t>THE PVS FOUND YOUR LOCAL VALUE TO BE INVALID, AND STATE VALUE WAS CERTIFIED BECAUSE THE APPRAISAL DISTRICT FAILED THEIR MOST RECENT MAP, YOUR SCHOOL DISTRICT'S VALUES ARE BELOW THE 90% CUTOFF, AND YOUR SCHOOL DISTRICT IS INELIGIBLE FOR GRACE</w:t>
      </w:r>
    </w:p>
    <w:p w14:paraId="7F422B22" w14:textId="77777777" w:rsidR="0069249F" w:rsidRDefault="0069249F">
      <w:pPr>
        <w:spacing w:line="240" w:lineRule="auto"/>
        <w:rPr>
          <w:rFonts w:ascii="Verdana" w:hAnsi="Verdana"/>
          <w:color w:val="000000"/>
          <w:sz w:val="32"/>
          <w:szCs w:val="32"/>
        </w:rPr>
      </w:pPr>
    </w:p>
    <w:p w14:paraId="287DA666" w14:textId="77777777" w:rsidR="00204B8F" w:rsidRDefault="00204B8F" w:rsidP="00A2309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77655205" w14:textId="77777777" w:rsidR="00204B8F" w:rsidRDefault="00204B8F" w:rsidP="00A2309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05088826" w14:textId="77777777" w:rsidR="00204B8F" w:rsidRDefault="00204B8F" w:rsidP="00A2309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335BD6DF" w14:textId="4AEB855C" w:rsidR="00A23090" w:rsidRPr="00A23090" w:rsidRDefault="00A23090" w:rsidP="00A2309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r w:rsidRPr="00A23090">
        <w:rPr>
          <w:rFonts w:ascii="Times New Roman" w:eastAsia="Times New Roman" w:hAnsi="Times New Roman" w:cs="Times New Roman"/>
          <w:b/>
          <w:bCs/>
          <w:kern w:val="36"/>
          <w:sz w:val="48"/>
          <w:szCs w:val="48"/>
          <w:lang w:val="en" w:eastAsia="en-US"/>
        </w:rPr>
        <w:t>20</w:t>
      </w:r>
      <w:r w:rsidR="002D6052">
        <w:rPr>
          <w:rFonts w:ascii="Times New Roman" w:eastAsia="Times New Roman" w:hAnsi="Times New Roman" w:cs="Times New Roman"/>
          <w:b/>
          <w:bCs/>
          <w:kern w:val="36"/>
          <w:sz w:val="48"/>
          <w:szCs w:val="48"/>
          <w:lang w:val="en" w:eastAsia="en-US"/>
        </w:rPr>
        <w:t>2</w:t>
      </w:r>
      <w:r w:rsidR="00C73ABD">
        <w:rPr>
          <w:rFonts w:ascii="Times New Roman" w:eastAsia="Times New Roman" w:hAnsi="Times New Roman" w:cs="Times New Roman"/>
          <w:b/>
          <w:bCs/>
          <w:kern w:val="36"/>
          <w:sz w:val="48"/>
          <w:szCs w:val="48"/>
          <w:lang w:val="en" w:eastAsia="en-US"/>
        </w:rPr>
        <w:t>4</w:t>
      </w:r>
      <w:r w:rsidRPr="00A23090">
        <w:rPr>
          <w:rFonts w:ascii="Times New Roman" w:eastAsia="Times New Roman" w:hAnsi="Times New Roman" w:cs="Times New Roman"/>
          <w:b/>
          <w:bCs/>
          <w:kern w:val="36"/>
          <w:sz w:val="48"/>
          <w:szCs w:val="48"/>
          <w:lang w:val="en" w:eastAsia="en-US"/>
        </w:rPr>
        <w:t xml:space="preserve"> ISD Summary Worksheet </w:t>
      </w:r>
    </w:p>
    <w:p w14:paraId="654F0446" w14:textId="77777777" w:rsidR="00A23090" w:rsidRPr="00A23090" w:rsidRDefault="00A23090" w:rsidP="00A23090">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A23090">
        <w:rPr>
          <w:rFonts w:ascii="Times New Roman" w:eastAsia="Times New Roman" w:hAnsi="Times New Roman" w:cs="Times New Roman"/>
          <w:b/>
          <w:bCs/>
          <w:sz w:val="36"/>
          <w:szCs w:val="36"/>
          <w:lang w:val="en" w:eastAsia="en-US"/>
        </w:rPr>
        <w:t xml:space="preserve">066/Duval </w:t>
      </w:r>
    </w:p>
    <w:p w14:paraId="2363D469" w14:textId="77777777" w:rsidR="00A23090" w:rsidRPr="00A23090" w:rsidRDefault="00A23090" w:rsidP="00A23090">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A23090">
        <w:rPr>
          <w:rFonts w:ascii="Times New Roman" w:eastAsia="Times New Roman" w:hAnsi="Times New Roman" w:cs="Times New Roman"/>
          <w:b/>
          <w:bCs/>
          <w:sz w:val="36"/>
          <w:szCs w:val="36"/>
          <w:lang w:val="en" w:eastAsia="en-US"/>
        </w:rPr>
        <w:t xml:space="preserve">066-902/San Diego ISD </w:t>
      </w:r>
    </w:p>
    <w:p w14:paraId="47D897F6" w14:textId="77777777" w:rsidR="00CA4EDC" w:rsidRDefault="00CA4EDC" w:rsidP="00CA4EDC">
      <w:pPr>
        <w:suppressAutoHyphens w:val="0"/>
        <w:spacing w:after="0" w:line="240" w:lineRule="auto"/>
        <w:rPr>
          <w:rFonts w:ascii="Times New Roman" w:eastAsia="Times New Roman" w:hAnsi="Times New Roman" w:cs="Times New Roman"/>
          <w:sz w:val="24"/>
          <w:szCs w:val="24"/>
          <w:lang w:val="en"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2182"/>
        <w:gridCol w:w="2182"/>
        <w:gridCol w:w="2182"/>
        <w:gridCol w:w="2182"/>
      </w:tblGrid>
      <w:tr w:rsidR="00CA4EDC" w14:paraId="01D28DB0" w14:textId="77777777" w:rsidTr="00CA4EDC">
        <w:trPr>
          <w:trHeight w:val="565"/>
          <w:tblHeader/>
          <w:tblCellSpacing w:w="15" w:type="dxa"/>
        </w:trPr>
        <w:tc>
          <w:tcPr>
            <w:tcW w:w="2137" w:type="dxa"/>
            <w:vAlign w:val="center"/>
            <w:hideMark/>
          </w:tcPr>
          <w:p w14:paraId="5B4A8DB6" w14:textId="77777777" w:rsidR="00CA4EDC" w:rsidRDefault="00CA4EDC" w:rsidP="00CA4EDC">
            <w:pPr>
              <w:spacing w:after="0" w:line="120" w:lineRule="atLeast"/>
              <w:jc w:val="center"/>
              <w:rPr>
                <w:b/>
                <w:bCs/>
              </w:rPr>
            </w:pPr>
            <w:r>
              <w:rPr>
                <w:b/>
                <w:bCs/>
              </w:rPr>
              <w:t xml:space="preserve">Category </w:t>
            </w:r>
          </w:p>
        </w:tc>
        <w:tc>
          <w:tcPr>
            <w:tcW w:w="2152" w:type="dxa"/>
            <w:vAlign w:val="center"/>
            <w:hideMark/>
          </w:tcPr>
          <w:p w14:paraId="562B54AF" w14:textId="77777777" w:rsidR="00CA4EDC" w:rsidRDefault="00CA4EDC" w:rsidP="00CA4EDC">
            <w:pPr>
              <w:spacing w:after="0" w:line="120" w:lineRule="atLeast"/>
              <w:jc w:val="center"/>
              <w:rPr>
                <w:b/>
                <w:bCs/>
              </w:rPr>
            </w:pPr>
            <w:r>
              <w:rPr>
                <w:b/>
                <w:bCs/>
              </w:rPr>
              <w:t>Local Tax Roll Value</w:t>
            </w:r>
          </w:p>
        </w:tc>
        <w:tc>
          <w:tcPr>
            <w:tcW w:w="2152" w:type="dxa"/>
            <w:vAlign w:val="center"/>
            <w:hideMark/>
          </w:tcPr>
          <w:p w14:paraId="575CA80C" w14:textId="5E32F3E5" w:rsidR="00CA4EDC" w:rsidRDefault="00CA4EDC" w:rsidP="00CA4EDC">
            <w:pPr>
              <w:spacing w:after="0" w:line="120" w:lineRule="atLeast"/>
              <w:jc w:val="center"/>
              <w:rPr>
                <w:b/>
                <w:bCs/>
              </w:rPr>
            </w:pPr>
            <w:r>
              <w:rPr>
                <w:b/>
                <w:bCs/>
              </w:rPr>
              <w:t>20</w:t>
            </w:r>
            <w:r w:rsidR="00F46C70">
              <w:rPr>
                <w:b/>
                <w:bCs/>
              </w:rPr>
              <w:t>2</w:t>
            </w:r>
            <w:r w:rsidR="00C73ABD">
              <w:rPr>
                <w:b/>
                <w:bCs/>
              </w:rPr>
              <w:t>4</w:t>
            </w:r>
            <w:r>
              <w:rPr>
                <w:b/>
                <w:bCs/>
              </w:rPr>
              <w:t xml:space="preserve"> WTD Mean Ratio </w:t>
            </w:r>
          </w:p>
        </w:tc>
        <w:tc>
          <w:tcPr>
            <w:tcW w:w="2152" w:type="dxa"/>
            <w:vAlign w:val="center"/>
            <w:hideMark/>
          </w:tcPr>
          <w:p w14:paraId="18A7B279" w14:textId="5507578C" w:rsidR="00CA4EDC" w:rsidRDefault="00CA4EDC" w:rsidP="00CA4EDC">
            <w:pPr>
              <w:spacing w:after="0" w:line="120" w:lineRule="atLeast"/>
              <w:jc w:val="center"/>
              <w:rPr>
                <w:b/>
                <w:bCs/>
              </w:rPr>
            </w:pPr>
            <w:r>
              <w:rPr>
                <w:b/>
                <w:bCs/>
              </w:rPr>
              <w:t>20</w:t>
            </w:r>
            <w:r w:rsidR="00F46C70">
              <w:rPr>
                <w:b/>
                <w:bCs/>
              </w:rPr>
              <w:t>2</w:t>
            </w:r>
            <w:r w:rsidR="00C73ABD">
              <w:rPr>
                <w:b/>
                <w:bCs/>
              </w:rPr>
              <w:t>4</w:t>
            </w:r>
            <w:r>
              <w:rPr>
                <w:b/>
                <w:bCs/>
              </w:rPr>
              <w:t xml:space="preserve"> PTAD Value Estimate </w:t>
            </w:r>
          </w:p>
        </w:tc>
        <w:tc>
          <w:tcPr>
            <w:tcW w:w="2137" w:type="dxa"/>
            <w:vAlign w:val="center"/>
            <w:hideMark/>
          </w:tcPr>
          <w:p w14:paraId="747684D3" w14:textId="4CD0BA0F" w:rsidR="00CA4EDC" w:rsidRDefault="00CA4EDC" w:rsidP="00CA4EDC">
            <w:pPr>
              <w:spacing w:after="0" w:line="120" w:lineRule="atLeast"/>
              <w:jc w:val="center"/>
              <w:rPr>
                <w:b/>
                <w:bCs/>
              </w:rPr>
            </w:pPr>
            <w:r>
              <w:rPr>
                <w:b/>
                <w:bCs/>
              </w:rPr>
              <w:t>20</w:t>
            </w:r>
            <w:r w:rsidR="00F46C70">
              <w:rPr>
                <w:b/>
                <w:bCs/>
              </w:rPr>
              <w:t>2</w:t>
            </w:r>
            <w:r w:rsidR="00C73ABD">
              <w:rPr>
                <w:b/>
                <w:bCs/>
              </w:rPr>
              <w:t>4</w:t>
            </w:r>
            <w:r>
              <w:rPr>
                <w:b/>
                <w:bCs/>
              </w:rPr>
              <w:t xml:space="preserve"> Value Assigned </w:t>
            </w:r>
          </w:p>
        </w:tc>
      </w:tr>
      <w:tr w:rsidR="00F46C70" w14:paraId="1F71474E" w14:textId="77777777" w:rsidTr="00B53379">
        <w:trPr>
          <w:tblCellSpacing w:w="15" w:type="dxa"/>
        </w:trPr>
        <w:tc>
          <w:tcPr>
            <w:tcW w:w="2137" w:type="dxa"/>
            <w:hideMark/>
          </w:tcPr>
          <w:p w14:paraId="0592564F" w14:textId="7EAC16D2" w:rsidR="00F46C70" w:rsidRDefault="00F46C70" w:rsidP="00F46C70">
            <w:pPr>
              <w:spacing w:after="0" w:line="120" w:lineRule="atLeast"/>
              <w:jc w:val="center"/>
              <w:rPr>
                <w:b/>
                <w:bCs/>
              </w:rPr>
            </w:pPr>
            <w:r w:rsidRPr="00CF335E">
              <w:t>A - SINGLE-FAMILY</w:t>
            </w:r>
          </w:p>
        </w:tc>
        <w:tc>
          <w:tcPr>
            <w:tcW w:w="2152" w:type="dxa"/>
            <w:hideMark/>
          </w:tcPr>
          <w:p w14:paraId="5A05BF1C" w14:textId="5A357661" w:rsidR="00F46C70" w:rsidRDefault="00F46C70" w:rsidP="00F46C70">
            <w:pPr>
              <w:spacing w:after="0" w:line="120" w:lineRule="atLeast"/>
            </w:pPr>
            <w:r w:rsidRPr="00CF335E">
              <w:t>8</w:t>
            </w:r>
            <w:r w:rsidR="00C73ABD">
              <w:t>2,915,108</w:t>
            </w:r>
          </w:p>
        </w:tc>
        <w:tc>
          <w:tcPr>
            <w:tcW w:w="2152" w:type="dxa"/>
            <w:hideMark/>
          </w:tcPr>
          <w:p w14:paraId="29817EAA" w14:textId="482A49DF" w:rsidR="00F46C70" w:rsidRDefault="00F46C70" w:rsidP="00F46C70">
            <w:pPr>
              <w:spacing w:after="0" w:line="120" w:lineRule="atLeast"/>
            </w:pPr>
            <w:r w:rsidRPr="00CF335E">
              <w:t>0.8</w:t>
            </w:r>
            <w:r w:rsidR="00C73ABD">
              <w:t>054</w:t>
            </w:r>
          </w:p>
        </w:tc>
        <w:tc>
          <w:tcPr>
            <w:tcW w:w="2152" w:type="dxa"/>
            <w:hideMark/>
          </w:tcPr>
          <w:p w14:paraId="67E500B8" w14:textId="6A848BB8" w:rsidR="00F46C70" w:rsidRDefault="00C73ABD" w:rsidP="00F46C70">
            <w:pPr>
              <w:spacing w:after="0" w:line="120" w:lineRule="atLeast"/>
            </w:pPr>
            <w:r>
              <w:t>102,948,979</w:t>
            </w:r>
          </w:p>
        </w:tc>
        <w:tc>
          <w:tcPr>
            <w:tcW w:w="2137" w:type="dxa"/>
            <w:hideMark/>
          </w:tcPr>
          <w:p w14:paraId="57597F30" w14:textId="5DF66B5D" w:rsidR="00F46C70" w:rsidRDefault="00C73ABD" w:rsidP="00F46C70">
            <w:pPr>
              <w:spacing w:after="0" w:line="120" w:lineRule="atLeast"/>
            </w:pPr>
            <w:r>
              <w:t>102,948,979</w:t>
            </w:r>
          </w:p>
        </w:tc>
      </w:tr>
      <w:tr w:rsidR="00F46C70" w14:paraId="676FF0C4" w14:textId="77777777" w:rsidTr="00B53379">
        <w:trPr>
          <w:tblCellSpacing w:w="15" w:type="dxa"/>
        </w:trPr>
        <w:tc>
          <w:tcPr>
            <w:tcW w:w="2137" w:type="dxa"/>
            <w:hideMark/>
          </w:tcPr>
          <w:p w14:paraId="57C94045" w14:textId="03AC3AE6" w:rsidR="00F46C70" w:rsidRDefault="00F46C70" w:rsidP="00F46C70">
            <w:pPr>
              <w:spacing w:after="0" w:line="120" w:lineRule="atLeast"/>
              <w:jc w:val="center"/>
              <w:rPr>
                <w:b/>
                <w:bCs/>
              </w:rPr>
            </w:pPr>
            <w:r w:rsidRPr="00CF335E">
              <w:t>B - MULTIFAMILY</w:t>
            </w:r>
          </w:p>
        </w:tc>
        <w:tc>
          <w:tcPr>
            <w:tcW w:w="2152" w:type="dxa"/>
            <w:hideMark/>
          </w:tcPr>
          <w:p w14:paraId="5EB3751A" w14:textId="4CF6F28C" w:rsidR="00F46C70" w:rsidRDefault="00F46C70" w:rsidP="00F46C70">
            <w:pPr>
              <w:spacing w:after="0" w:line="120" w:lineRule="atLeast"/>
            </w:pPr>
            <w:r w:rsidRPr="00CF335E">
              <w:t>2,565,131</w:t>
            </w:r>
          </w:p>
        </w:tc>
        <w:tc>
          <w:tcPr>
            <w:tcW w:w="2152" w:type="dxa"/>
            <w:hideMark/>
          </w:tcPr>
          <w:p w14:paraId="25A03EB6" w14:textId="4B8E3299" w:rsidR="00F46C70" w:rsidRDefault="00F46C70" w:rsidP="00F46C70">
            <w:pPr>
              <w:spacing w:after="0" w:line="120" w:lineRule="atLeast"/>
            </w:pPr>
            <w:r w:rsidRPr="00CF335E">
              <w:t>N/A</w:t>
            </w:r>
          </w:p>
        </w:tc>
        <w:tc>
          <w:tcPr>
            <w:tcW w:w="2152" w:type="dxa"/>
            <w:hideMark/>
          </w:tcPr>
          <w:p w14:paraId="0F92A4E9" w14:textId="63943E20" w:rsidR="00F46C70" w:rsidRDefault="00F46C70" w:rsidP="00F46C70">
            <w:pPr>
              <w:spacing w:after="0" w:line="120" w:lineRule="atLeast"/>
            </w:pPr>
            <w:r w:rsidRPr="00CF335E">
              <w:t>2,565,131</w:t>
            </w:r>
          </w:p>
        </w:tc>
        <w:tc>
          <w:tcPr>
            <w:tcW w:w="2137" w:type="dxa"/>
            <w:hideMark/>
          </w:tcPr>
          <w:p w14:paraId="07CD3B7D" w14:textId="77438B72" w:rsidR="00F46C70" w:rsidRDefault="00F46C70" w:rsidP="00F46C70">
            <w:pPr>
              <w:spacing w:after="0" w:line="120" w:lineRule="atLeast"/>
            </w:pPr>
            <w:r w:rsidRPr="00CF335E">
              <w:t>2,565,131</w:t>
            </w:r>
          </w:p>
        </w:tc>
      </w:tr>
      <w:tr w:rsidR="00F46C70" w14:paraId="7D644A55" w14:textId="77777777" w:rsidTr="00B53379">
        <w:trPr>
          <w:tblCellSpacing w:w="15" w:type="dxa"/>
        </w:trPr>
        <w:tc>
          <w:tcPr>
            <w:tcW w:w="2137" w:type="dxa"/>
            <w:hideMark/>
          </w:tcPr>
          <w:p w14:paraId="4C747E8C" w14:textId="1F95A8A7" w:rsidR="00F46C70" w:rsidRDefault="00F46C70" w:rsidP="00F46C70">
            <w:pPr>
              <w:spacing w:after="0" w:line="120" w:lineRule="atLeast"/>
              <w:jc w:val="center"/>
              <w:rPr>
                <w:b/>
                <w:bCs/>
              </w:rPr>
            </w:pPr>
            <w:r w:rsidRPr="00CF335E">
              <w:t>C1 - VACANT LOTS</w:t>
            </w:r>
          </w:p>
        </w:tc>
        <w:tc>
          <w:tcPr>
            <w:tcW w:w="2152" w:type="dxa"/>
            <w:hideMark/>
          </w:tcPr>
          <w:p w14:paraId="2C27978E" w14:textId="1936E243" w:rsidR="00F46C70" w:rsidRDefault="00F46C70" w:rsidP="00F46C70">
            <w:pPr>
              <w:spacing w:after="0" w:line="120" w:lineRule="atLeast"/>
            </w:pPr>
            <w:r w:rsidRPr="00CF335E">
              <w:t>9</w:t>
            </w:r>
            <w:r w:rsidR="00C73ABD">
              <w:t>27,832</w:t>
            </w:r>
          </w:p>
        </w:tc>
        <w:tc>
          <w:tcPr>
            <w:tcW w:w="2152" w:type="dxa"/>
            <w:hideMark/>
          </w:tcPr>
          <w:p w14:paraId="05EDDC22" w14:textId="2317EFFC" w:rsidR="00F46C70" w:rsidRDefault="00F46C70" w:rsidP="00F46C70">
            <w:pPr>
              <w:spacing w:after="0" w:line="120" w:lineRule="atLeast"/>
            </w:pPr>
            <w:r w:rsidRPr="00CF335E">
              <w:t>N/A</w:t>
            </w:r>
          </w:p>
        </w:tc>
        <w:tc>
          <w:tcPr>
            <w:tcW w:w="2152" w:type="dxa"/>
            <w:hideMark/>
          </w:tcPr>
          <w:p w14:paraId="1122CB03" w14:textId="34F03718" w:rsidR="00F46C70" w:rsidRDefault="00F46C70" w:rsidP="00F46C70">
            <w:pPr>
              <w:spacing w:after="0" w:line="120" w:lineRule="atLeast"/>
            </w:pPr>
            <w:r w:rsidRPr="00CF335E">
              <w:t>9</w:t>
            </w:r>
            <w:r w:rsidR="00C73ABD">
              <w:t>27,832</w:t>
            </w:r>
          </w:p>
        </w:tc>
        <w:tc>
          <w:tcPr>
            <w:tcW w:w="2137" w:type="dxa"/>
            <w:hideMark/>
          </w:tcPr>
          <w:p w14:paraId="7ED2F094" w14:textId="02CF28E8" w:rsidR="00F46C70" w:rsidRDefault="00F46C70" w:rsidP="00F46C70">
            <w:pPr>
              <w:spacing w:after="0" w:line="120" w:lineRule="atLeast"/>
            </w:pPr>
            <w:r w:rsidRPr="00CF335E">
              <w:t>9</w:t>
            </w:r>
            <w:r w:rsidR="00C73ABD">
              <w:t>27,832</w:t>
            </w:r>
          </w:p>
        </w:tc>
      </w:tr>
      <w:tr w:rsidR="00F46C70" w14:paraId="409C2746" w14:textId="77777777" w:rsidTr="00B53379">
        <w:trPr>
          <w:tblCellSpacing w:w="15" w:type="dxa"/>
        </w:trPr>
        <w:tc>
          <w:tcPr>
            <w:tcW w:w="2137" w:type="dxa"/>
            <w:hideMark/>
          </w:tcPr>
          <w:p w14:paraId="0B84A6BA" w14:textId="31C7AFBD" w:rsidR="00F46C70" w:rsidRDefault="00F46C70" w:rsidP="00F46C70">
            <w:pPr>
              <w:spacing w:after="0" w:line="120" w:lineRule="atLeast"/>
              <w:jc w:val="center"/>
              <w:rPr>
                <w:b/>
                <w:bCs/>
              </w:rPr>
            </w:pPr>
            <w:r w:rsidRPr="00CF335E">
              <w:t>C2 - COLONIA LOTS</w:t>
            </w:r>
          </w:p>
        </w:tc>
        <w:tc>
          <w:tcPr>
            <w:tcW w:w="2152" w:type="dxa"/>
            <w:hideMark/>
          </w:tcPr>
          <w:p w14:paraId="7AFCED2E" w14:textId="2428F642" w:rsidR="00F46C70" w:rsidRDefault="00F46C70" w:rsidP="00F46C70">
            <w:pPr>
              <w:spacing w:after="0" w:line="120" w:lineRule="atLeast"/>
            </w:pPr>
            <w:r w:rsidRPr="00CF335E">
              <w:t>0</w:t>
            </w:r>
          </w:p>
        </w:tc>
        <w:tc>
          <w:tcPr>
            <w:tcW w:w="2152" w:type="dxa"/>
            <w:hideMark/>
          </w:tcPr>
          <w:p w14:paraId="54240614" w14:textId="7AEE3901" w:rsidR="00F46C70" w:rsidRDefault="00F46C70" w:rsidP="00F46C70">
            <w:pPr>
              <w:spacing w:after="0" w:line="120" w:lineRule="atLeast"/>
            </w:pPr>
            <w:r w:rsidRPr="00CF335E">
              <w:t>N/A</w:t>
            </w:r>
          </w:p>
        </w:tc>
        <w:tc>
          <w:tcPr>
            <w:tcW w:w="2152" w:type="dxa"/>
            <w:hideMark/>
          </w:tcPr>
          <w:p w14:paraId="050A1D96" w14:textId="4E0F0276" w:rsidR="00F46C70" w:rsidRDefault="00F46C70" w:rsidP="00F46C70">
            <w:pPr>
              <w:spacing w:after="0" w:line="120" w:lineRule="atLeast"/>
            </w:pPr>
            <w:r w:rsidRPr="00CF335E">
              <w:t>0</w:t>
            </w:r>
          </w:p>
        </w:tc>
        <w:tc>
          <w:tcPr>
            <w:tcW w:w="2137" w:type="dxa"/>
            <w:hideMark/>
          </w:tcPr>
          <w:p w14:paraId="701DC1AE" w14:textId="59199247" w:rsidR="00F46C70" w:rsidRDefault="00F46C70" w:rsidP="00F46C70">
            <w:pPr>
              <w:spacing w:after="0" w:line="120" w:lineRule="atLeast"/>
            </w:pPr>
            <w:r w:rsidRPr="00CF335E">
              <w:t>0</w:t>
            </w:r>
          </w:p>
        </w:tc>
      </w:tr>
      <w:tr w:rsidR="00F46C70" w14:paraId="21FE92A9" w14:textId="77777777" w:rsidTr="00B53379">
        <w:trPr>
          <w:tblCellSpacing w:w="15" w:type="dxa"/>
        </w:trPr>
        <w:tc>
          <w:tcPr>
            <w:tcW w:w="2137" w:type="dxa"/>
            <w:hideMark/>
          </w:tcPr>
          <w:p w14:paraId="419B7408" w14:textId="37045664" w:rsidR="00F46C70" w:rsidRDefault="00F46C70" w:rsidP="00F46C70">
            <w:pPr>
              <w:spacing w:after="0" w:line="120" w:lineRule="atLeast"/>
              <w:jc w:val="center"/>
              <w:rPr>
                <w:b/>
                <w:bCs/>
              </w:rPr>
            </w:pPr>
            <w:r w:rsidRPr="00CF335E">
              <w:lastRenderedPageBreak/>
              <w:t>D1 ACRES - QUALIFIED OPEN-SPACE LAND</w:t>
            </w:r>
          </w:p>
        </w:tc>
        <w:tc>
          <w:tcPr>
            <w:tcW w:w="2152" w:type="dxa"/>
            <w:hideMark/>
          </w:tcPr>
          <w:p w14:paraId="03BF3B50" w14:textId="49436BCB" w:rsidR="00F46C70" w:rsidRDefault="00F46C70" w:rsidP="00F46C70">
            <w:pPr>
              <w:spacing w:after="0" w:line="120" w:lineRule="atLeast"/>
            </w:pPr>
            <w:r w:rsidRPr="00CF335E">
              <w:t>23,</w:t>
            </w:r>
            <w:r w:rsidR="00C73ABD">
              <w:t>538,954</w:t>
            </w:r>
          </w:p>
        </w:tc>
        <w:tc>
          <w:tcPr>
            <w:tcW w:w="2152" w:type="dxa"/>
            <w:hideMark/>
          </w:tcPr>
          <w:p w14:paraId="5A532ED3" w14:textId="45DDFA2C" w:rsidR="00F46C70" w:rsidRDefault="00F46C70" w:rsidP="00F46C70">
            <w:pPr>
              <w:spacing w:after="0" w:line="120" w:lineRule="atLeast"/>
            </w:pPr>
            <w:r w:rsidRPr="00CF335E">
              <w:t>0.</w:t>
            </w:r>
            <w:r w:rsidR="00C73ABD">
              <w:t>8141</w:t>
            </w:r>
          </w:p>
        </w:tc>
        <w:tc>
          <w:tcPr>
            <w:tcW w:w="2152" w:type="dxa"/>
            <w:hideMark/>
          </w:tcPr>
          <w:p w14:paraId="4438286C" w14:textId="0837E865" w:rsidR="00F46C70" w:rsidRDefault="00C73ABD" w:rsidP="00F46C70">
            <w:pPr>
              <w:spacing w:after="0" w:line="120" w:lineRule="atLeast"/>
            </w:pPr>
            <w:r>
              <w:t>28,915,660</w:t>
            </w:r>
          </w:p>
        </w:tc>
        <w:tc>
          <w:tcPr>
            <w:tcW w:w="2137" w:type="dxa"/>
            <w:hideMark/>
          </w:tcPr>
          <w:p w14:paraId="397393EC" w14:textId="3EDD39B9" w:rsidR="00F46C70" w:rsidRDefault="00C73ABD" w:rsidP="00F46C70">
            <w:pPr>
              <w:spacing w:after="0" w:line="120" w:lineRule="atLeast"/>
            </w:pPr>
            <w:r>
              <w:t>28,915,660</w:t>
            </w:r>
          </w:p>
        </w:tc>
      </w:tr>
      <w:tr w:rsidR="00F46C70" w14:paraId="73039C0A" w14:textId="77777777" w:rsidTr="00B53379">
        <w:trPr>
          <w:tblCellSpacing w:w="15" w:type="dxa"/>
        </w:trPr>
        <w:tc>
          <w:tcPr>
            <w:tcW w:w="2137" w:type="dxa"/>
            <w:hideMark/>
          </w:tcPr>
          <w:p w14:paraId="3E4D33A3" w14:textId="601FB279" w:rsidR="00F46C70" w:rsidRDefault="00F46C70" w:rsidP="00F46C70">
            <w:pPr>
              <w:spacing w:after="0" w:line="120" w:lineRule="atLeast"/>
              <w:jc w:val="center"/>
              <w:rPr>
                <w:b/>
                <w:bCs/>
              </w:rPr>
            </w:pPr>
            <w:r w:rsidRPr="00CF335E">
              <w:t>D2 - FARM &amp; RANCH IMP</w:t>
            </w:r>
          </w:p>
        </w:tc>
        <w:tc>
          <w:tcPr>
            <w:tcW w:w="2152" w:type="dxa"/>
            <w:hideMark/>
          </w:tcPr>
          <w:p w14:paraId="32C2D0AD" w14:textId="191C3F84" w:rsidR="00F46C70" w:rsidRDefault="00C73ABD" w:rsidP="00F46C70">
            <w:pPr>
              <w:spacing w:after="0" w:line="120" w:lineRule="atLeast"/>
            </w:pPr>
            <w:r>
              <w:t>441,360</w:t>
            </w:r>
          </w:p>
        </w:tc>
        <w:tc>
          <w:tcPr>
            <w:tcW w:w="2152" w:type="dxa"/>
            <w:hideMark/>
          </w:tcPr>
          <w:p w14:paraId="76CC5C3A" w14:textId="579A8BA0" w:rsidR="00F46C70" w:rsidRDefault="00F46C70" w:rsidP="00F46C70">
            <w:pPr>
              <w:spacing w:after="0" w:line="120" w:lineRule="atLeast"/>
            </w:pPr>
            <w:r w:rsidRPr="00CF335E">
              <w:t>N/A</w:t>
            </w:r>
          </w:p>
        </w:tc>
        <w:tc>
          <w:tcPr>
            <w:tcW w:w="2152" w:type="dxa"/>
            <w:hideMark/>
          </w:tcPr>
          <w:p w14:paraId="18FB260B" w14:textId="3F3A9F93" w:rsidR="00F46C70" w:rsidRDefault="00C73ABD" w:rsidP="00F46C70">
            <w:pPr>
              <w:spacing w:after="0" w:line="120" w:lineRule="atLeast"/>
            </w:pPr>
            <w:r>
              <w:t>441,360</w:t>
            </w:r>
          </w:p>
        </w:tc>
        <w:tc>
          <w:tcPr>
            <w:tcW w:w="2137" w:type="dxa"/>
            <w:hideMark/>
          </w:tcPr>
          <w:p w14:paraId="75EF28F8" w14:textId="6E119085" w:rsidR="00F46C70" w:rsidRDefault="00C73ABD" w:rsidP="00F46C70">
            <w:pPr>
              <w:spacing w:after="0" w:line="120" w:lineRule="atLeast"/>
            </w:pPr>
            <w:r>
              <w:t>441,360</w:t>
            </w:r>
          </w:p>
        </w:tc>
      </w:tr>
      <w:tr w:rsidR="00F46C70" w14:paraId="57765B11" w14:textId="77777777" w:rsidTr="00B53379">
        <w:trPr>
          <w:tblCellSpacing w:w="15" w:type="dxa"/>
        </w:trPr>
        <w:tc>
          <w:tcPr>
            <w:tcW w:w="2137" w:type="dxa"/>
            <w:hideMark/>
          </w:tcPr>
          <w:p w14:paraId="6C8625D7" w14:textId="355B646B" w:rsidR="00F46C70" w:rsidRDefault="00F46C70" w:rsidP="00F46C70">
            <w:pPr>
              <w:spacing w:after="0" w:line="120" w:lineRule="atLeast"/>
              <w:jc w:val="center"/>
              <w:rPr>
                <w:b/>
                <w:bCs/>
              </w:rPr>
            </w:pPr>
            <w:r w:rsidRPr="00CF335E">
              <w:t>E - NON-AG LAND AND IMPROVEMENTS</w:t>
            </w:r>
          </w:p>
        </w:tc>
        <w:tc>
          <w:tcPr>
            <w:tcW w:w="2152" w:type="dxa"/>
            <w:hideMark/>
          </w:tcPr>
          <w:p w14:paraId="71668CD5" w14:textId="1665944E" w:rsidR="00F46C70" w:rsidRDefault="00F46C70" w:rsidP="00F46C70">
            <w:pPr>
              <w:spacing w:after="0" w:line="120" w:lineRule="atLeast"/>
            </w:pPr>
            <w:r w:rsidRPr="00CF335E">
              <w:t>70,</w:t>
            </w:r>
            <w:r w:rsidR="00C73ABD">
              <w:t>247,467</w:t>
            </w:r>
          </w:p>
        </w:tc>
        <w:tc>
          <w:tcPr>
            <w:tcW w:w="2152" w:type="dxa"/>
            <w:hideMark/>
          </w:tcPr>
          <w:p w14:paraId="0635BE98" w14:textId="211C4978" w:rsidR="00F46C70" w:rsidRDefault="00F46C70" w:rsidP="00F46C70">
            <w:pPr>
              <w:spacing w:after="0" w:line="120" w:lineRule="atLeast"/>
            </w:pPr>
            <w:r w:rsidRPr="00CF335E">
              <w:t>0.</w:t>
            </w:r>
            <w:r w:rsidR="00C73ABD">
              <w:t>6083</w:t>
            </w:r>
          </w:p>
        </w:tc>
        <w:tc>
          <w:tcPr>
            <w:tcW w:w="2152" w:type="dxa"/>
            <w:hideMark/>
          </w:tcPr>
          <w:p w14:paraId="56DD8065" w14:textId="656AD108" w:rsidR="00F46C70" w:rsidRDefault="00C73ABD" w:rsidP="00F46C70">
            <w:pPr>
              <w:spacing w:after="0" w:line="120" w:lineRule="atLeast"/>
            </w:pPr>
            <w:r>
              <w:t>115,781,616</w:t>
            </w:r>
          </w:p>
        </w:tc>
        <w:tc>
          <w:tcPr>
            <w:tcW w:w="2137" w:type="dxa"/>
            <w:hideMark/>
          </w:tcPr>
          <w:p w14:paraId="0A937EDB" w14:textId="2013F387" w:rsidR="00F46C70" w:rsidRDefault="00C73ABD" w:rsidP="00F46C70">
            <w:pPr>
              <w:spacing w:after="0" w:line="120" w:lineRule="atLeast"/>
            </w:pPr>
            <w:r>
              <w:t>115,481,616</w:t>
            </w:r>
          </w:p>
        </w:tc>
      </w:tr>
      <w:tr w:rsidR="00F46C70" w14:paraId="61AF5D1F" w14:textId="77777777" w:rsidTr="00B53379">
        <w:trPr>
          <w:tblCellSpacing w:w="15" w:type="dxa"/>
        </w:trPr>
        <w:tc>
          <w:tcPr>
            <w:tcW w:w="2137" w:type="dxa"/>
            <w:hideMark/>
          </w:tcPr>
          <w:p w14:paraId="72908E43" w14:textId="42F66154" w:rsidR="00F46C70" w:rsidRDefault="00F46C70" w:rsidP="00F46C70">
            <w:pPr>
              <w:spacing w:after="0" w:line="120" w:lineRule="atLeast"/>
              <w:jc w:val="center"/>
              <w:rPr>
                <w:b/>
                <w:bCs/>
              </w:rPr>
            </w:pPr>
            <w:r w:rsidRPr="00CF335E">
              <w:t>F1 - COMMERCIAL REAL</w:t>
            </w:r>
          </w:p>
        </w:tc>
        <w:tc>
          <w:tcPr>
            <w:tcW w:w="2152" w:type="dxa"/>
            <w:hideMark/>
          </w:tcPr>
          <w:p w14:paraId="2EAEA08B" w14:textId="200F2402" w:rsidR="00F46C70" w:rsidRDefault="00C73ABD" w:rsidP="00F46C70">
            <w:pPr>
              <w:spacing w:after="0" w:line="120" w:lineRule="atLeast"/>
            </w:pPr>
            <w:r>
              <w:t>8,043,259</w:t>
            </w:r>
          </w:p>
        </w:tc>
        <w:tc>
          <w:tcPr>
            <w:tcW w:w="2152" w:type="dxa"/>
            <w:hideMark/>
          </w:tcPr>
          <w:p w14:paraId="7C51C63D" w14:textId="4086DCAA" w:rsidR="00F46C70" w:rsidRDefault="00F46C70" w:rsidP="00F46C70">
            <w:pPr>
              <w:spacing w:after="0" w:line="120" w:lineRule="atLeast"/>
            </w:pPr>
            <w:r w:rsidRPr="00CF335E">
              <w:t>N/A</w:t>
            </w:r>
          </w:p>
        </w:tc>
        <w:tc>
          <w:tcPr>
            <w:tcW w:w="2152" w:type="dxa"/>
            <w:hideMark/>
          </w:tcPr>
          <w:p w14:paraId="682F18E1" w14:textId="7C3F764A" w:rsidR="00F46C70" w:rsidRDefault="00C73ABD" w:rsidP="00F46C70">
            <w:pPr>
              <w:spacing w:after="0" w:line="120" w:lineRule="atLeast"/>
            </w:pPr>
            <w:r>
              <w:t>8,043,259</w:t>
            </w:r>
          </w:p>
        </w:tc>
        <w:tc>
          <w:tcPr>
            <w:tcW w:w="2137" w:type="dxa"/>
            <w:hideMark/>
          </w:tcPr>
          <w:p w14:paraId="71DA605A" w14:textId="472E8F55" w:rsidR="00F46C70" w:rsidRDefault="00C73ABD" w:rsidP="00F46C70">
            <w:pPr>
              <w:spacing w:after="0" w:line="120" w:lineRule="atLeast"/>
            </w:pPr>
            <w:r>
              <w:t>8,043,259</w:t>
            </w:r>
          </w:p>
        </w:tc>
      </w:tr>
      <w:tr w:rsidR="00F46C70" w14:paraId="3EF6C0FC" w14:textId="77777777" w:rsidTr="00B53379">
        <w:trPr>
          <w:tblCellSpacing w:w="15" w:type="dxa"/>
        </w:trPr>
        <w:tc>
          <w:tcPr>
            <w:tcW w:w="2137" w:type="dxa"/>
            <w:hideMark/>
          </w:tcPr>
          <w:p w14:paraId="1F9454FE" w14:textId="24545673" w:rsidR="00F46C70" w:rsidRDefault="00F46C70" w:rsidP="00F46C70">
            <w:pPr>
              <w:spacing w:after="0" w:line="120" w:lineRule="atLeast"/>
              <w:jc w:val="center"/>
              <w:rPr>
                <w:b/>
                <w:bCs/>
              </w:rPr>
            </w:pPr>
            <w:r w:rsidRPr="00CF335E">
              <w:t>F2 - INDUSTRIAL REAL</w:t>
            </w:r>
          </w:p>
        </w:tc>
        <w:tc>
          <w:tcPr>
            <w:tcW w:w="2152" w:type="dxa"/>
            <w:hideMark/>
          </w:tcPr>
          <w:p w14:paraId="188D48E0" w14:textId="5AAA2256" w:rsidR="00F46C70" w:rsidRDefault="00F46C70" w:rsidP="00F46C70">
            <w:pPr>
              <w:spacing w:after="0" w:line="120" w:lineRule="atLeast"/>
            </w:pPr>
            <w:r w:rsidRPr="00CF335E">
              <w:t>6,480</w:t>
            </w:r>
          </w:p>
        </w:tc>
        <w:tc>
          <w:tcPr>
            <w:tcW w:w="2152" w:type="dxa"/>
            <w:hideMark/>
          </w:tcPr>
          <w:p w14:paraId="7F31807A" w14:textId="6E6B4F32" w:rsidR="00F46C70" w:rsidRDefault="00F46C70" w:rsidP="00F46C70">
            <w:pPr>
              <w:spacing w:after="0" w:line="120" w:lineRule="atLeast"/>
            </w:pPr>
            <w:r w:rsidRPr="00CF335E">
              <w:t>N/A</w:t>
            </w:r>
          </w:p>
        </w:tc>
        <w:tc>
          <w:tcPr>
            <w:tcW w:w="2152" w:type="dxa"/>
            <w:hideMark/>
          </w:tcPr>
          <w:p w14:paraId="291AD6FC" w14:textId="55709BF3" w:rsidR="00F46C70" w:rsidRDefault="00F46C70" w:rsidP="00F46C70">
            <w:pPr>
              <w:spacing w:after="0" w:line="120" w:lineRule="atLeast"/>
            </w:pPr>
            <w:r w:rsidRPr="00CF335E">
              <w:t>6,480</w:t>
            </w:r>
          </w:p>
        </w:tc>
        <w:tc>
          <w:tcPr>
            <w:tcW w:w="2137" w:type="dxa"/>
            <w:hideMark/>
          </w:tcPr>
          <w:p w14:paraId="05B65565" w14:textId="2C6B6F18" w:rsidR="00F46C70" w:rsidRDefault="00F46C70" w:rsidP="00F46C70">
            <w:pPr>
              <w:spacing w:after="0" w:line="120" w:lineRule="atLeast"/>
            </w:pPr>
            <w:r w:rsidRPr="00CF335E">
              <w:t>6,480</w:t>
            </w:r>
          </w:p>
        </w:tc>
      </w:tr>
      <w:tr w:rsidR="00F46C70" w14:paraId="2FB8EF6C" w14:textId="77777777" w:rsidTr="00B53379">
        <w:trPr>
          <w:tblCellSpacing w:w="15" w:type="dxa"/>
        </w:trPr>
        <w:tc>
          <w:tcPr>
            <w:tcW w:w="2137" w:type="dxa"/>
            <w:hideMark/>
          </w:tcPr>
          <w:p w14:paraId="1B564D5B" w14:textId="5FAE9AA6" w:rsidR="00F46C70" w:rsidRDefault="00F46C70" w:rsidP="00F46C70">
            <w:pPr>
              <w:spacing w:after="0" w:line="120" w:lineRule="atLeast"/>
              <w:jc w:val="center"/>
              <w:rPr>
                <w:b/>
                <w:bCs/>
              </w:rPr>
            </w:pPr>
            <w:r w:rsidRPr="00CF335E">
              <w:t>G - ALL MINERALS</w:t>
            </w:r>
          </w:p>
        </w:tc>
        <w:tc>
          <w:tcPr>
            <w:tcW w:w="2152" w:type="dxa"/>
            <w:hideMark/>
          </w:tcPr>
          <w:p w14:paraId="58E24C50" w14:textId="21BEAFA1" w:rsidR="00F46C70" w:rsidRDefault="00C73ABD" w:rsidP="00F46C70">
            <w:pPr>
              <w:spacing w:after="0" w:line="120" w:lineRule="atLeast"/>
            </w:pPr>
            <w:r>
              <w:t>11,333,570</w:t>
            </w:r>
          </w:p>
        </w:tc>
        <w:tc>
          <w:tcPr>
            <w:tcW w:w="2152" w:type="dxa"/>
            <w:hideMark/>
          </w:tcPr>
          <w:p w14:paraId="7C967200" w14:textId="0DC3EDCD" w:rsidR="00F46C70" w:rsidRDefault="00F46C70" w:rsidP="00F46C70">
            <w:pPr>
              <w:spacing w:after="0" w:line="120" w:lineRule="atLeast"/>
            </w:pPr>
            <w:r w:rsidRPr="00CF335E">
              <w:t>N/A</w:t>
            </w:r>
          </w:p>
        </w:tc>
        <w:tc>
          <w:tcPr>
            <w:tcW w:w="2152" w:type="dxa"/>
            <w:hideMark/>
          </w:tcPr>
          <w:p w14:paraId="32A05B25" w14:textId="4103B907" w:rsidR="00F46C70" w:rsidRDefault="00C73ABD" w:rsidP="00F46C70">
            <w:pPr>
              <w:spacing w:after="0" w:line="120" w:lineRule="atLeast"/>
            </w:pPr>
            <w:r>
              <w:t>11,333,570</w:t>
            </w:r>
          </w:p>
        </w:tc>
        <w:tc>
          <w:tcPr>
            <w:tcW w:w="2137" w:type="dxa"/>
            <w:hideMark/>
          </w:tcPr>
          <w:p w14:paraId="4CD558B5" w14:textId="335F1BFF" w:rsidR="00F46C70" w:rsidRDefault="00C73ABD" w:rsidP="00F46C70">
            <w:pPr>
              <w:spacing w:after="0" w:line="120" w:lineRule="atLeast"/>
            </w:pPr>
            <w:r>
              <w:t>11,333,570</w:t>
            </w:r>
          </w:p>
        </w:tc>
      </w:tr>
      <w:tr w:rsidR="00F46C70" w14:paraId="4BCC5BAF" w14:textId="77777777" w:rsidTr="00B53379">
        <w:trPr>
          <w:tblCellSpacing w:w="15" w:type="dxa"/>
        </w:trPr>
        <w:tc>
          <w:tcPr>
            <w:tcW w:w="2137" w:type="dxa"/>
            <w:hideMark/>
          </w:tcPr>
          <w:p w14:paraId="64C5C9A4" w14:textId="2C0191E8" w:rsidR="00F46C70" w:rsidRDefault="00F46C70" w:rsidP="00F46C70">
            <w:pPr>
              <w:spacing w:after="0" w:line="120" w:lineRule="atLeast"/>
              <w:jc w:val="center"/>
              <w:rPr>
                <w:b/>
                <w:bCs/>
              </w:rPr>
            </w:pPr>
            <w:r w:rsidRPr="00CF335E">
              <w:t>J - ALL UTILITIES</w:t>
            </w:r>
          </w:p>
        </w:tc>
        <w:tc>
          <w:tcPr>
            <w:tcW w:w="2152" w:type="dxa"/>
            <w:hideMark/>
          </w:tcPr>
          <w:p w14:paraId="12D57664" w14:textId="1FCD678C" w:rsidR="00F46C70" w:rsidRDefault="00F46C70" w:rsidP="00F46C70">
            <w:pPr>
              <w:spacing w:after="0" w:line="120" w:lineRule="atLeast"/>
            </w:pPr>
            <w:r w:rsidRPr="00CF335E">
              <w:t>2</w:t>
            </w:r>
            <w:r w:rsidR="00C73ABD">
              <w:t>60,900,100</w:t>
            </w:r>
          </w:p>
        </w:tc>
        <w:tc>
          <w:tcPr>
            <w:tcW w:w="2152" w:type="dxa"/>
            <w:hideMark/>
          </w:tcPr>
          <w:p w14:paraId="222B9DB1" w14:textId="13F7926B" w:rsidR="00F46C70" w:rsidRDefault="00F46C70" w:rsidP="00F46C70">
            <w:pPr>
              <w:spacing w:after="0" w:line="120" w:lineRule="atLeast"/>
            </w:pPr>
            <w:r w:rsidRPr="00CF335E">
              <w:t>0.9</w:t>
            </w:r>
            <w:r w:rsidR="00C73ABD">
              <w:t>152</w:t>
            </w:r>
          </w:p>
        </w:tc>
        <w:tc>
          <w:tcPr>
            <w:tcW w:w="2152" w:type="dxa"/>
            <w:hideMark/>
          </w:tcPr>
          <w:p w14:paraId="7E4D4E16" w14:textId="79333B2D" w:rsidR="00F46C70" w:rsidRDefault="00C73ABD" w:rsidP="00F46C70">
            <w:pPr>
              <w:spacing w:after="0" w:line="120" w:lineRule="atLeast"/>
            </w:pPr>
            <w:r>
              <w:t>285,074,410</w:t>
            </w:r>
          </w:p>
        </w:tc>
        <w:tc>
          <w:tcPr>
            <w:tcW w:w="2137" w:type="dxa"/>
            <w:hideMark/>
          </w:tcPr>
          <w:p w14:paraId="76B9AA6F" w14:textId="548461FA" w:rsidR="00F46C70" w:rsidRDefault="00F46C70" w:rsidP="00F46C70">
            <w:pPr>
              <w:spacing w:after="0" w:line="120" w:lineRule="atLeast"/>
            </w:pPr>
            <w:r w:rsidRPr="00CF335E">
              <w:t>2</w:t>
            </w:r>
            <w:r w:rsidR="00C73ABD">
              <w:t>85,074,410</w:t>
            </w:r>
          </w:p>
        </w:tc>
      </w:tr>
      <w:tr w:rsidR="00F46C70" w14:paraId="7F6F3A1B" w14:textId="77777777" w:rsidTr="00B53379">
        <w:trPr>
          <w:tblCellSpacing w:w="15" w:type="dxa"/>
        </w:trPr>
        <w:tc>
          <w:tcPr>
            <w:tcW w:w="2137" w:type="dxa"/>
            <w:hideMark/>
          </w:tcPr>
          <w:p w14:paraId="79E6300C" w14:textId="5DDCC9E5" w:rsidR="00F46C70" w:rsidRDefault="00F46C70" w:rsidP="00F46C70">
            <w:pPr>
              <w:spacing w:after="0" w:line="120" w:lineRule="atLeast"/>
              <w:jc w:val="center"/>
              <w:rPr>
                <w:b/>
                <w:bCs/>
              </w:rPr>
            </w:pPr>
            <w:r w:rsidRPr="00CF335E">
              <w:t>L1 - COMMERCIAL PERSONAL</w:t>
            </w:r>
          </w:p>
        </w:tc>
        <w:tc>
          <w:tcPr>
            <w:tcW w:w="2152" w:type="dxa"/>
            <w:hideMark/>
          </w:tcPr>
          <w:p w14:paraId="0ECE36A5" w14:textId="3EA2DAC1" w:rsidR="00F46C70" w:rsidRDefault="00C73ABD" w:rsidP="00F46C70">
            <w:pPr>
              <w:spacing w:after="0" w:line="120" w:lineRule="atLeast"/>
            </w:pPr>
            <w:r>
              <w:t>2,035,950</w:t>
            </w:r>
          </w:p>
        </w:tc>
        <w:tc>
          <w:tcPr>
            <w:tcW w:w="2152" w:type="dxa"/>
            <w:hideMark/>
          </w:tcPr>
          <w:p w14:paraId="18131C34" w14:textId="7F92F840" w:rsidR="00F46C70" w:rsidRDefault="00F46C70" w:rsidP="00F46C70">
            <w:pPr>
              <w:spacing w:after="0" w:line="120" w:lineRule="atLeast"/>
            </w:pPr>
            <w:r w:rsidRPr="00CF335E">
              <w:t>N/A</w:t>
            </w:r>
          </w:p>
        </w:tc>
        <w:tc>
          <w:tcPr>
            <w:tcW w:w="2152" w:type="dxa"/>
            <w:hideMark/>
          </w:tcPr>
          <w:p w14:paraId="302DBC93" w14:textId="79C00AF0" w:rsidR="00F46C70" w:rsidRDefault="00963BCD" w:rsidP="00F46C70">
            <w:pPr>
              <w:spacing w:after="0" w:line="120" w:lineRule="atLeast"/>
            </w:pPr>
            <w:r>
              <w:t>2,035,950</w:t>
            </w:r>
          </w:p>
        </w:tc>
        <w:tc>
          <w:tcPr>
            <w:tcW w:w="2137" w:type="dxa"/>
            <w:hideMark/>
          </w:tcPr>
          <w:p w14:paraId="65A82A64" w14:textId="44E8CA00" w:rsidR="00F46C70" w:rsidRDefault="00963BCD" w:rsidP="00F46C70">
            <w:pPr>
              <w:spacing w:after="0" w:line="120" w:lineRule="atLeast"/>
            </w:pPr>
            <w:r>
              <w:t>2,035,950</w:t>
            </w:r>
          </w:p>
        </w:tc>
      </w:tr>
      <w:tr w:rsidR="00F46C70" w14:paraId="05FF31C9" w14:textId="77777777" w:rsidTr="00B53379">
        <w:trPr>
          <w:tblCellSpacing w:w="15" w:type="dxa"/>
        </w:trPr>
        <w:tc>
          <w:tcPr>
            <w:tcW w:w="2137" w:type="dxa"/>
            <w:hideMark/>
          </w:tcPr>
          <w:p w14:paraId="691520B5" w14:textId="7C8A6AF9" w:rsidR="00F46C70" w:rsidRDefault="00F46C70" w:rsidP="00F46C70">
            <w:pPr>
              <w:spacing w:after="0" w:line="120" w:lineRule="atLeast"/>
              <w:jc w:val="center"/>
              <w:rPr>
                <w:b/>
                <w:bCs/>
              </w:rPr>
            </w:pPr>
            <w:r w:rsidRPr="00CF335E">
              <w:t>L2 - INDUSTRIAL PERSONAL</w:t>
            </w:r>
          </w:p>
        </w:tc>
        <w:tc>
          <w:tcPr>
            <w:tcW w:w="2152" w:type="dxa"/>
            <w:hideMark/>
          </w:tcPr>
          <w:p w14:paraId="6A94A62E" w14:textId="6F2CC7F8" w:rsidR="00F46C70" w:rsidRDefault="00963BCD" w:rsidP="00F46C70">
            <w:pPr>
              <w:spacing w:after="0" w:line="120" w:lineRule="atLeast"/>
            </w:pPr>
            <w:r>
              <w:t>7,853,790</w:t>
            </w:r>
          </w:p>
        </w:tc>
        <w:tc>
          <w:tcPr>
            <w:tcW w:w="2152" w:type="dxa"/>
            <w:hideMark/>
          </w:tcPr>
          <w:p w14:paraId="63B81829" w14:textId="1ACF3811" w:rsidR="00F46C70" w:rsidRDefault="00F46C70" w:rsidP="00F46C70">
            <w:pPr>
              <w:spacing w:after="0" w:line="120" w:lineRule="atLeast"/>
            </w:pPr>
            <w:r w:rsidRPr="00CF335E">
              <w:t>N/A</w:t>
            </w:r>
          </w:p>
        </w:tc>
        <w:tc>
          <w:tcPr>
            <w:tcW w:w="2152" w:type="dxa"/>
            <w:hideMark/>
          </w:tcPr>
          <w:p w14:paraId="2883DADA" w14:textId="01E87F95" w:rsidR="00F46C70" w:rsidRDefault="00963BCD" w:rsidP="00F46C70">
            <w:pPr>
              <w:spacing w:after="0" w:line="120" w:lineRule="atLeast"/>
            </w:pPr>
            <w:r>
              <w:t>7,853,790</w:t>
            </w:r>
          </w:p>
        </w:tc>
        <w:tc>
          <w:tcPr>
            <w:tcW w:w="2137" w:type="dxa"/>
            <w:hideMark/>
          </w:tcPr>
          <w:p w14:paraId="656F9DA2" w14:textId="48CE8C77" w:rsidR="00F46C70" w:rsidRDefault="00963BCD" w:rsidP="00F46C70">
            <w:pPr>
              <w:spacing w:after="0" w:line="120" w:lineRule="atLeast"/>
            </w:pPr>
            <w:r>
              <w:t>7,853,790</w:t>
            </w:r>
          </w:p>
        </w:tc>
      </w:tr>
      <w:tr w:rsidR="00F46C70" w14:paraId="38C67383" w14:textId="77777777" w:rsidTr="00B53379">
        <w:trPr>
          <w:tblCellSpacing w:w="15" w:type="dxa"/>
        </w:trPr>
        <w:tc>
          <w:tcPr>
            <w:tcW w:w="2137" w:type="dxa"/>
            <w:hideMark/>
          </w:tcPr>
          <w:p w14:paraId="2A25AF02" w14:textId="39B1950C" w:rsidR="00F46C70" w:rsidRDefault="00F46C70" w:rsidP="00F46C70">
            <w:pPr>
              <w:spacing w:after="0" w:line="120" w:lineRule="atLeast"/>
              <w:jc w:val="center"/>
              <w:rPr>
                <w:b/>
                <w:bCs/>
              </w:rPr>
            </w:pPr>
            <w:r w:rsidRPr="00CF335E">
              <w:t>M1 - MOBILE HOMES</w:t>
            </w:r>
          </w:p>
        </w:tc>
        <w:tc>
          <w:tcPr>
            <w:tcW w:w="2152" w:type="dxa"/>
            <w:hideMark/>
          </w:tcPr>
          <w:p w14:paraId="02B7A20B" w14:textId="2BDF79C4" w:rsidR="00F46C70" w:rsidRDefault="00963BCD" w:rsidP="00F46C70">
            <w:pPr>
              <w:spacing w:after="0" w:line="120" w:lineRule="atLeast"/>
            </w:pPr>
            <w:r>
              <w:t>6,037,990</w:t>
            </w:r>
          </w:p>
        </w:tc>
        <w:tc>
          <w:tcPr>
            <w:tcW w:w="2152" w:type="dxa"/>
            <w:hideMark/>
          </w:tcPr>
          <w:p w14:paraId="59D029F4" w14:textId="4F3EEF73" w:rsidR="00F46C70" w:rsidRDefault="00F46C70" w:rsidP="00F46C70">
            <w:pPr>
              <w:spacing w:after="0" w:line="120" w:lineRule="atLeast"/>
            </w:pPr>
            <w:r w:rsidRPr="00CF335E">
              <w:t>N/A</w:t>
            </w:r>
          </w:p>
        </w:tc>
        <w:tc>
          <w:tcPr>
            <w:tcW w:w="2152" w:type="dxa"/>
            <w:hideMark/>
          </w:tcPr>
          <w:p w14:paraId="21E66B0F" w14:textId="0219E591" w:rsidR="00F46C70" w:rsidRDefault="00963BCD" w:rsidP="00F46C70">
            <w:pPr>
              <w:spacing w:after="0" w:line="120" w:lineRule="atLeast"/>
            </w:pPr>
            <w:r>
              <w:t>6,037,990</w:t>
            </w:r>
          </w:p>
        </w:tc>
        <w:tc>
          <w:tcPr>
            <w:tcW w:w="2137" w:type="dxa"/>
            <w:hideMark/>
          </w:tcPr>
          <w:p w14:paraId="1FA5DAC5" w14:textId="30C5ABED" w:rsidR="00F46C70" w:rsidRDefault="00963BCD" w:rsidP="00F46C70">
            <w:pPr>
              <w:spacing w:after="0" w:line="120" w:lineRule="atLeast"/>
            </w:pPr>
            <w:r>
              <w:t>6,037,990</w:t>
            </w:r>
          </w:p>
        </w:tc>
      </w:tr>
      <w:tr w:rsidR="00F46C70" w14:paraId="230C3DC7" w14:textId="77777777" w:rsidTr="00B53379">
        <w:trPr>
          <w:tblCellSpacing w:w="15" w:type="dxa"/>
        </w:trPr>
        <w:tc>
          <w:tcPr>
            <w:tcW w:w="2137" w:type="dxa"/>
            <w:hideMark/>
          </w:tcPr>
          <w:p w14:paraId="304A280E" w14:textId="20F02457" w:rsidR="00F46C70" w:rsidRDefault="00F46C70" w:rsidP="00F46C70">
            <w:pPr>
              <w:spacing w:after="0" w:line="120" w:lineRule="atLeast"/>
              <w:jc w:val="center"/>
              <w:rPr>
                <w:b/>
                <w:bCs/>
              </w:rPr>
            </w:pPr>
            <w:r w:rsidRPr="00CF335E">
              <w:t>N - INTANGIBLE PERSONAL PROPERTY</w:t>
            </w:r>
          </w:p>
        </w:tc>
        <w:tc>
          <w:tcPr>
            <w:tcW w:w="2152" w:type="dxa"/>
            <w:hideMark/>
          </w:tcPr>
          <w:p w14:paraId="27EF7528" w14:textId="4AF0A945" w:rsidR="00F46C70" w:rsidRDefault="00F46C70" w:rsidP="00F46C70">
            <w:pPr>
              <w:spacing w:after="0" w:line="120" w:lineRule="atLeast"/>
            </w:pPr>
            <w:r w:rsidRPr="00CF335E">
              <w:t>0</w:t>
            </w:r>
          </w:p>
        </w:tc>
        <w:tc>
          <w:tcPr>
            <w:tcW w:w="2152" w:type="dxa"/>
            <w:hideMark/>
          </w:tcPr>
          <w:p w14:paraId="286E51BB" w14:textId="018C3365" w:rsidR="00F46C70" w:rsidRDefault="00F46C70" w:rsidP="00F46C70">
            <w:pPr>
              <w:spacing w:after="0" w:line="120" w:lineRule="atLeast"/>
            </w:pPr>
            <w:r w:rsidRPr="00CF335E">
              <w:t>N/A</w:t>
            </w:r>
          </w:p>
        </w:tc>
        <w:tc>
          <w:tcPr>
            <w:tcW w:w="2152" w:type="dxa"/>
            <w:hideMark/>
          </w:tcPr>
          <w:p w14:paraId="2B423060" w14:textId="588190E4" w:rsidR="00F46C70" w:rsidRDefault="00F46C70" w:rsidP="00F46C70">
            <w:pPr>
              <w:spacing w:after="0" w:line="120" w:lineRule="atLeast"/>
            </w:pPr>
            <w:r w:rsidRPr="00CF335E">
              <w:t>0</w:t>
            </w:r>
          </w:p>
        </w:tc>
        <w:tc>
          <w:tcPr>
            <w:tcW w:w="2137" w:type="dxa"/>
            <w:hideMark/>
          </w:tcPr>
          <w:p w14:paraId="2546AA9E" w14:textId="0ED68804" w:rsidR="00F46C70" w:rsidRDefault="00F46C70" w:rsidP="00F46C70">
            <w:pPr>
              <w:spacing w:after="0" w:line="120" w:lineRule="atLeast"/>
            </w:pPr>
            <w:r w:rsidRPr="00CF335E">
              <w:t>0</w:t>
            </w:r>
          </w:p>
        </w:tc>
      </w:tr>
      <w:tr w:rsidR="00F46C70" w14:paraId="2CD1E792" w14:textId="77777777" w:rsidTr="00B53379">
        <w:trPr>
          <w:tblCellSpacing w:w="15" w:type="dxa"/>
        </w:trPr>
        <w:tc>
          <w:tcPr>
            <w:tcW w:w="2137" w:type="dxa"/>
            <w:hideMark/>
          </w:tcPr>
          <w:p w14:paraId="27AAAE9F" w14:textId="68EC62B8" w:rsidR="00F46C70" w:rsidRDefault="00F46C70" w:rsidP="00F46C70">
            <w:pPr>
              <w:spacing w:after="0" w:line="120" w:lineRule="atLeast"/>
              <w:jc w:val="center"/>
              <w:rPr>
                <w:b/>
                <w:bCs/>
              </w:rPr>
            </w:pPr>
            <w:r w:rsidRPr="00CF335E">
              <w:t>O - RESIDENTIAL INVENTORY</w:t>
            </w:r>
          </w:p>
        </w:tc>
        <w:tc>
          <w:tcPr>
            <w:tcW w:w="2152" w:type="dxa"/>
            <w:hideMark/>
          </w:tcPr>
          <w:p w14:paraId="59F9CD7F" w14:textId="7D9A7031" w:rsidR="00F46C70" w:rsidRDefault="00F46C70" w:rsidP="00F46C70">
            <w:pPr>
              <w:spacing w:after="0" w:line="120" w:lineRule="atLeast"/>
            </w:pPr>
            <w:r w:rsidRPr="00CF335E">
              <w:t>0</w:t>
            </w:r>
          </w:p>
        </w:tc>
        <w:tc>
          <w:tcPr>
            <w:tcW w:w="2152" w:type="dxa"/>
            <w:hideMark/>
          </w:tcPr>
          <w:p w14:paraId="5F4D62C4" w14:textId="2665034A" w:rsidR="00F46C70" w:rsidRDefault="00F46C70" w:rsidP="00F46C70">
            <w:pPr>
              <w:spacing w:after="0" w:line="120" w:lineRule="atLeast"/>
            </w:pPr>
            <w:r w:rsidRPr="00CF335E">
              <w:t>N/A</w:t>
            </w:r>
          </w:p>
        </w:tc>
        <w:tc>
          <w:tcPr>
            <w:tcW w:w="2152" w:type="dxa"/>
            <w:hideMark/>
          </w:tcPr>
          <w:p w14:paraId="36D2ED0B" w14:textId="727D5E5B" w:rsidR="00F46C70" w:rsidRDefault="00F46C70" w:rsidP="00F46C70">
            <w:pPr>
              <w:spacing w:after="0" w:line="120" w:lineRule="atLeast"/>
            </w:pPr>
            <w:r w:rsidRPr="00CF335E">
              <w:t>0</w:t>
            </w:r>
          </w:p>
        </w:tc>
        <w:tc>
          <w:tcPr>
            <w:tcW w:w="2137" w:type="dxa"/>
            <w:hideMark/>
          </w:tcPr>
          <w:p w14:paraId="54DC91CA" w14:textId="7A8EDABF" w:rsidR="00F46C70" w:rsidRDefault="00F46C70" w:rsidP="00F46C70">
            <w:pPr>
              <w:spacing w:after="0" w:line="120" w:lineRule="atLeast"/>
            </w:pPr>
            <w:r w:rsidRPr="00CF335E">
              <w:t>0</w:t>
            </w:r>
          </w:p>
        </w:tc>
      </w:tr>
      <w:tr w:rsidR="00F46C70" w14:paraId="04714231" w14:textId="77777777" w:rsidTr="00B53379">
        <w:trPr>
          <w:tblCellSpacing w:w="15" w:type="dxa"/>
        </w:trPr>
        <w:tc>
          <w:tcPr>
            <w:tcW w:w="2137" w:type="dxa"/>
            <w:hideMark/>
          </w:tcPr>
          <w:p w14:paraId="0BADA92E" w14:textId="7A5129B4" w:rsidR="00F46C70" w:rsidRDefault="00F46C70" w:rsidP="00F46C70">
            <w:pPr>
              <w:spacing w:after="0" w:line="120" w:lineRule="atLeast"/>
              <w:jc w:val="center"/>
              <w:rPr>
                <w:b/>
                <w:bCs/>
              </w:rPr>
            </w:pPr>
            <w:r w:rsidRPr="00CF335E">
              <w:t>S - SPECIAL INVENTORY</w:t>
            </w:r>
          </w:p>
        </w:tc>
        <w:tc>
          <w:tcPr>
            <w:tcW w:w="2152" w:type="dxa"/>
            <w:hideMark/>
          </w:tcPr>
          <w:p w14:paraId="203FF4B9" w14:textId="75214D94" w:rsidR="00F46C70" w:rsidRDefault="00F46C70" w:rsidP="00F46C70">
            <w:pPr>
              <w:spacing w:after="0" w:line="120" w:lineRule="atLeast"/>
            </w:pPr>
            <w:r w:rsidRPr="00CF335E">
              <w:t>0</w:t>
            </w:r>
          </w:p>
        </w:tc>
        <w:tc>
          <w:tcPr>
            <w:tcW w:w="2152" w:type="dxa"/>
            <w:hideMark/>
          </w:tcPr>
          <w:p w14:paraId="509C1AB9" w14:textId="2EC873E0" w:rsidR="00F46C70" w:rsidRDefault="00F46C70" w:rsidP="00F46C70">
            <w:pPr>
              <w:spacing w:after="0" w:line="120" w:lineRule="atLeast"/>
            </w:pPr>
            <w:r w:rsidRPr="00CF335E">
              <w:t>N/A</w:t>
            </w:r>
          </w:p>
        </w:tc>
        <w:tc>
          <w:tcPr>
            <w:tcW w:w="2152" w:type="dxa"/>
            <w:hideMark/>
          </w:tcPr>
          <w:p w14:paraId="0FBA09EB" w14:textId="61F2729C" w:rsidR="00F46C70" w:rsidRDefault="00F46C70" w:rsidP="00F46C70">
            <w:pPr>
              <w:spacing w:after="0" w:line="120" w:lineRule="atLeast"/>
            </w:pPr>
            <w:r w:rsidRPr="00CF335E">
              <w:t>0</w:t>
            </w:r>
          </w:p>
        </w:tc>
        <w:tc>
          <w:tcPr>
            <w:tcW w:w="2137" w:type="dxa"/>
            <w:hideMark/>
          </w:tcPr>
          <w:p w14:paraId="6F1B469F" w14:textId="4F8FB78A" w:rsidR="00F46C70" w:rsidRDefault="00F46C70" w:rsidP="00F46C70">
            <w:pPr>
              <w:spacing w:after="0" w:line="120" w:lineRule="atLeast"/>
            </w:pPr>
            <w:r w:rsidRPr="00CF335E">
              <w:t>0</w:t>
            </w:r>
          </w:p>
        </w:tc>
      </w:tr>
      <w:tr w:rsidR="00F46C70" w14:paraId="3BD8EFA5" w14:textId="77777777" w:rsidTr="00B53379">
        <w:trPr>
          <w:tblCellSpacing w:w="15" w:type="dxa"/>
        </w:trPr>
        <w:tc>
          <w:tcPr>
            <w:tcW w:w="2137" w:type="dxa"/>
            <w:hideMark/>
          </w:tcPr>
          <w:p w14:paraId="0805122B" w14:textId="0D5E64FC" w:rsidR="00F46C70" w:rsidRDefault="00F46C70" w:rsidP="00F46C70">
            <w:pPr>
              <w:spacing w:after="0" w:line="120" w:lineRule="atLeast"/>
              <w:jc w:val="center"/>
              <w:rPr>
                <w:b/>
                <w:bCs/>
              </w:rPr>
            </w:pPr>
            <w:r w:rsidRPr="00CF335E">
              <w:t>Subtotal</w:t>
            </w:r>
          </w:p>
        </w:tc>
        <w:tc>
          <w:tcPr>
            <w:tcW w:w="2152" w:type="dxa"/>
            <w:hideMark/>
          </w:tcPr>
          <w:p w14:paraId="4596B039" w14:textId="467B3FA1" w:rsidR="00F46C70" w:rsidRDefault="00F46C70" w:rsidP="00F46C70">
            <w:pPr>
              <w:spacing w:after="0" w:line="120" w:lineRule="atLeast"/>
            </w:pPr>
            <w:r w:rsidRPr="00CF335E">
              <w:t>4</w:t>
            </w:r>
            <w:r w:rsidR="00963BCD">
              <w:t>76,846,991</w:t>
            </w:r>
          </w:p>
        </w:tc>
        <w:tc>
          <w:tcPr>
            <w:tcW w:w="2152" w:type="dxa"/>
            <w:hideMark/>
          </w:tcPr>
          <w:p w14:paraId="40F341D0" w14:textId="7BBC39A5" w:rsidR="00F46C70" w:rsidRDefault="00F46C70" w:rsidP="00F46C70">
            <w:pPr>
              <w:spacing w:after="0" w:line="120" w:lineRule="atLeast"/>
            </w:pPr>
            <w:r w:rsidRPr="00CF335E">
              <w:t>0</w:t>
            </w:r>
          </w:p>
        </w:tc>
        <w:tc>
          <w:tcPr>
            <w:tcW w:w="2152" w:type="dxa"/>
            <w:hideMark/>
          </w:tcPr>
          <w:p w14:paraId="4F30B0DD" w14:textId="5EDEC6AD" w:rsidR="00F46C70" w:rsidRDefault="00963BCD" w:rsidP="00F46C70">
            <w:pPr>
              <w:spacing w:after="0" w:line="120" w:lineRule="atLeast"/>
              <w:rPr>
                <w:sz w:val="24"/>
                <w:szCs w:val="24"/>
              </w:rPr>
            </w:pPr>
            <w:r>
              <w:t>571,666,027</w:t>
            </w:r>
          </w:p>
        </w:tc>
        <w:tc>
          <w:tcPr>
            <w:tcW w:w="2137" w:type="dxa"/>
            <w:hideMark/>
          </w:tcPr>
          <w:p w14:paraId="19FDE222" w14:textId="746E08DE" w:rsidR="00F46C70" w:rsidRDefault="00963BCD" w:rsidP="00F46C70">
            <w:pPr>
              <w:spacing w:after="0" w:line="120" w:lineRule="atLeast"/>
            </w:pPr>
            <w:r>
              <w:t>571,666,027</w:t>
            </w:r>
          </w:p>
        </w:tc>
      </w:tr>
      <w:tr w:rsidR="00F46C70" w14:paraId="1392D94D" w14:textId="77777777" w:rsidTr="00B53379">
        <w:trPr>
          <w:tblCellSpacing w:w="15" w:type="dxa"/>
        </w:trPr>
        <w:tc>
          <w:tcPr>
            <w:tcW w:w="2137" w:type="dxa"/>
            <w:hideMark/>
          </w:tcPr>
          <w:p w14:paraId="0C6E56C0" w14:textId="33349CA0" w:rsidR="00F46C70" w:rsidRDefault="00F46C70" w:rsidP="00F46C70">
            <w:pPr>
              <w:spacing w:after="0" w:line="120" w:lineRule="atLeast"/>
              <w:jc w:val="center"/>
              <w:rPr>
                <w:b/>
                <w:bCs/>
              </w:rPr>
            </w:pPr>
            <w:r w:rsidRPr="00CF335E">
              <w:t>Less Total Deductions</w:t>
            </w:r>
          </w:p>
        </w:tc>
        <w:tc>
          <w:tcPr>
            <w:tcW w:w="2152" w:type="dxa"/>
            <w:hideMark/>
          </w:tcPr>
          <w:p w14:paraId="0002B402" w14:textId="5E2B3ABB" w:rsidR="00F46C70" w:rsidRDefault="00F46C70" w:rsidP="00F46C70">
            <w:pPr>
              <w:spacing w:after="0" w:line="120" w:lineRule="atLeast"/>
            </w:pPr>
            <w:r w:rsidRPr="00CF335E">
              <w:t>87,934,095</w:t>
            </w:r>
          </w:p>
        </w:tc>
        <w:tc>
          <w:tcPr>
            <w:tcW w:w="2152" w:type="dxa"/>
            <w:hideMark/>
          </w:tcPr>
          <w:p w14:paraId="02C0634F" w14:textId="296D0FC7" w:rsidR="00F46C70" w:rsidRDefault="00F46C70" w:rsidP="00F46C70">
            <w:pPr>
              <w:spacing w:after="0" w:line="120" w:lineRule="atLeast"/>
            </w:pPr>
            <w:r w:rsidRPr="00CF335E">
              <w:t>0</w:t>
            </w:r>
          </w:p>
        </w:tc>
        <w:tc>
          <w:tcPr>
            <w:tcW w:w="2152" w:type="dxa"/>
            <w:hideMark/>
          </w:tcPr>
          <w:p w14:paraId="29AE721E" w14:textId="06B21C5C" w:rsidR="00F46C70" w:rsidRDefault="00F46C70" w:rsidP="00F46C70">
            <w:pPr>
              <w:spacing w:after="0" w:line="120" w:lineRule="atLeast"/>
            </w:pPr>
            <w:r w:rsidRPr="00CF335E">
              <w:t>92,270,884</w:t>
            </w:r>
          </w:p>
        </w:tc>
        <w:tc>
          <w:tcPr>
            <w:tcW w:w="2137" w:type="dxa"/>
            <w:hideMark/>
          </w:tcPr>
          <w:p w14:paraId="245CB4DA" w14:textId="087ABD0E" w:rsidR="00F46C70" w:rsidRDefault="00F46C70" w:rsidP="00F46C70">
            <w:pPr>
              <w:spacing w:after="0" w:line="120" w:lineRule="atLeast"/>
            </w:pPr>
            <w:r w:rsidRPr="00CF335E">
              <w:t>92,270,884</w:t>
            </w:r>
          </w:p>
        </w:tc>
      </w:tr>
      <w:tr w:rsidR="00F46C70" w14:paraId="392A79B0" w14:textId="77777777" w:rsidTr="00B53379">
        <w:trPr>
          <w:tblCellSpacing w:w="15" w:type="dxa"/>
        </w:trPr>
        <w:tc>
          <w:tcPr>
            <w:tcW w:w="2137" w:type="dxa"/>
            <w:hideMark/>
          </w:tcPr>
          <w:p w14:paraId="03A72B1B" w14:textId="6C0AD776" w:rsidR="00F46C70" w:rsidRDefault="00F46C70" w:rsidP="00F46C70">
            <w:pPr>
              <w:spacing w:after="0" w:line="120" w:lineRule="atLeast"/>
              <w:jc w:val="center"/>
              <w:rPr>
                <w:b/>
                <w:bCs/>
              </w:rPr>
            </w:pPr>
            <w:r w:rsidRPr="00CF335E">
              <w:t>Total Taxable Value</w:t>
            </w:r>
          </w:p>
        </w:tc>
        <w:tc>
          <w:tcPr>
            <w:tcW w:w="2152" w:type="dxa"/>
            <w:hideMark/>
          </w:tcPr>
          <w:p w14:paraId="3F2D4CE7" w14:textId="645041FE" w:rsidR="00F46C70" w:rsidRDefault="00F46C70" w:rsidP="00F46C70">
            <w:pPr>
              <w:spacing w:after="0" w:line="120" w:lineRule="atLeast"/>
            </w:pPr>
            <w:r w:rsidRPr="00CF335E">
              <w:t>3</w:t>
            </w:r>
            <w:r w:rsidR="00963BCD">
              <w:t>83,513,776</w:t>
            </w:r>
          </w:p>
        </w:tc>
        <w:tc>
          <w:tcPr>
            <w:tcW w:w="2152" w:type="dxa"/>
            <w:hideMark/>
          </w:tcPr>
          <w:p w14:paraId="47EC0632" w14:textId="7EEE31D9" w:rsidR="00F46C70" w:rsidRDefault="00F46C70" w:rsidP="00F46C70">
            <w:pPr>
              <w:spacing w:after="0" w:line="120" w:lineRule="atLeast"/>
            </w:pPr>
            <w:r w:rsidRPr="00CF335E">
              <w:t>0</w:t>
            </w:r>
          </w:p>
        </w:tc>
        <w:tc>
          <w:tcPr>
            <w:tcW w:w="2152" w:type="dxa"/>
            <w:hideMark/>
          </w:tcPr>
          <w:p w14:paraId="44B6828E" w14:textId="499FA2B6" w:rsidR="00F46C70" w:rsidRDefault="00963BCD" w:rsidP="00F46C70">
            <w:pPr>
              <w:spacing w:after="0" w:line="120" w:lineRule="atLeast"/>
              <w:rPr>
                <w:sz w:val="24"/>
                <w:szCs w:val="24"/>
              </w:rPr>
            </w:pPr>
            <w:r>
              <w:t>469,601,440</w:t>
            </w:r>
          </w:p>
        </w:tc>
        <w:tc>
          <w:tcPr>
            <w:tcW w:w="2137" w:type="dxa"/>
            <w:hideMark/>
          </w:tcPr>
          <w:p w14:paraId="28BB6BFC" w14:textId="483DEC9B" w:rsidR="00F46C70" w:rsidRDefault="00963BCD" w:rsidP="00F46C70">
            <w:pPr>
              <w:spacing w:after="0" w:line="120" w:lineRule="atLeast"/>
            </w:pPr>
            <w:r>
              <w:t>469,601,440</w:t>
            </w:r>
          </w:p>
        </w:tc>
      </w:tr>
    </w:tbl>
    <w:p w14:paraId="2D8B384B" w14:textId="77777777" w:rsidR="00CA4EDC" w:rsidRDefault="00CA4EDC" w:rsidP="00CA4EDC">
      <w:pPr>
        <w:pStyle w:val="NormalWeb"/>
        <w:spacing w:before="0" w:beforeAutospacing="0" w:after="0" w:afterAutospacing="0"/>
        <w:rPr>
          <w:lang w:val="en"/>
        </w:rPr>
      </w:pPr>
    </w:p>
    <w:p w14:paraId="50FB698A" w14:textId="77777777" w:rsidR="00CA4EDC" w:rsidRDefault="00CA4EDC" w:rsidP="00CA4EDC">
      <w:pPr>
        <w:pStyle w:val="NormalWeb"/>
        <w:spacing w:before="0" w:beforeAutospacing="0" w:after="0" w:afterAutospacing="0"/>
        <w:rPr>
          <w:lang w:val="en"/>
        </w:rPr>
      </w:pPr>
    </w:p>
    <w:p w14:paraId="6E616168" w14:textId="77777777" w:rsidR="00702B7B" w:rsidRDefault="00702B7B" w:rsidP="00702B7B">
      <w:pPr>
        <w:pStyle w:val="NormalWeb"/>
        <w:shd w:val="clear" w:color="auto" w:fill="FFFFFF"/>
        <w:rPr>
          <w:rFonts w:ascii="OpenSansRegular" w:hAnsi="OpenSansRegular"/>
          <w:color w:val="111111"/>
        </w:rPr>
      </w:pPr>
      <w:r>
        <w:rPr>
          <w:rFonts w:ascii="OpenSansRegular" w:hAnsi="OpenSansRegular"/>
          <w:color w:val="111111"/>
        </w:rPr>
        <w:t>The taxable values shown here will not match the values reported by your appraisal district</w:t>
      </w:r>
    </w:p>
    <w:p w14:paraId="28E2C5A6" w14:textId="77777777" w:rsidR="00702B7B" w:rsidRDefault="00702B7B" w:rsidP="00702B7B">
      <w:pPr>
        <w:pStyle w:val="NormalWeb"/>
        <w:shd w:val="clear" w:color="auto" w:fill="FFFFFF"/>
        <w:rPr>
          <w:rFonts w:ascii="OpenSansRegular" w:hAnsi="OpenSansRegular"/>
          <w:color w:val="111111"/>
        </w:rPr>
      </w:pPr>
      <w:r>
        <w:rPr>
          <w:rFonts w:ascii="OpenSansRegular" w:hAnsi="OpenSansRegular"/>
          <w:color w:val="111111"/>
        </w:rPr>
        <w:t>See the ISD DEDUCTION Report for a breakdown of deduction values</w:t>
      </w:r>
    </w:p>
    <w:p w14:paraId="1EC53651" w14:textId="2BEF02CA" w:rsidR="00702B7B" w:rsidRDefault="00702B7B" w:rsidP="00702B7B">
      <w:pPr>
        <w:pStyle w:val="NormalWeb"/>
        <w:shd w:val="clear" w:color="auto" w:fill="FFFFFF"/>
        <w:rPr>
          <w:rFonts w:ascii="OpenSansRegular" w:hAnsi="OpenSansRegular"/>
          <w:color w:val="111111"/>
        </w:rPr>
      </w:pPr>
      <w:r>
        <w:rPr>
          <w:rFonts w:ascii="OpenSansRegular" w:hAnsi="OpenSansRegular"/>
          <w:color w:val="111111"/>
        </w:rPr>
        <w:t xml:space="preserve">Government code subsections 403.302(J) AND(K) require the Comptroller to certify alternative measures of school district wealth. These measures are reported for taxable values for maintenance and operation (M &amp; O) tax purposes and for interest and sinking </w:t>
      </w:r>
      <w:proofErr w:type="gramStart"/>
      <w:r>
        <w:rPr>
          <w:rFonts w:ascii="OpenSansRegular" w:hAnsi="OpenSansRegular"/>
          <w:color w:val="111111"/>
        </w:rPr>
        <w:t>fund(</w:t>
      </w:r>
      <w:proofErr w:type="gramEnd"/>
      <w:r>
        <w:rPr>
          <w:rFonts w:ascii="OpenSansRegular" w:hAnsi="OpenSansRegular"/>
          <w:color w:val="111111"/>
        </w:rPr>
        <w:t>I &amp; S) tax purposes. For districts that have not entered into value limitation agreements, T1 through T4 will be the same as T7 through T10.</w:t>
      </w:r>
    </w:p>
    <w:p w14:paraId="592A9E37" w14:textId="77777777" w:rsidR="001C34D3" w:rsidRDefault="001C34D3">
      <w:pPr>
        <w:spacing w:line="240" w:lineRule="auto"/>
        <w:rPr>
          <w:rFonts w:ascii="Verdana" w:hAnsi="Verdana"/>
          <w:color w:val="000000"/>
          <w:sz w:val="32"/>
          <w:szCs w:val="32"/>
        </w:rPr>
      </w:pPr>
    </w:p>
    <w:p w14:paraId="3187A01A" w14:textId="77777777" w:rsidR="00702B7B" w:rsidRPr="00702B7B" w:rsidRDefault="00702B7B" w:rsidP="00702B7B">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702B7B">
        <w:rPr>
          <w:rFonts w:ascii="OpenSansBold" w:eastAsia="Times New Roman" w:hAnsi="OpenSansBold" w:cs="Times New Roman"/>
          <w:b/>
          <w:bCs/>
          <w:color w:val="111111"/>
          <w:sz w:val="27"/>
          <w:szCs w:val="27"/>
          <w:lang w:eastAsia="en-US"/>
        </w:rPr>
        <w:t>VALUE TAXABLE FOR M&amp;O PURPOSES</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230"/>
        <w:gridCol w:w="9397"/>
      </w:tblGrid>
      <w:tr w:rsidR="00702B7B" w:rsidRPr="00702B7B" w14:paraId="2710AA84" w14:textId="77777777" w:rsidTr="00702B7B">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3B15D16C" w14:textId="77777777" w:rsidR="00702B7B" w:rsidRPr="00702B7B" w:rsidRDefault="00702B7B" w:rsidP="00702B7B">
            <w:pPr>
              <w:suppressAutoHyphens w:val="0"/>
              <w:spacing w:after="0" w:line="240" w:lineRule="auto"/>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4F0FFD1E" w14:textId="77777777" w:rsidR="00702B7B" w:rsidRPr="00702B7B" w:rsidRDefault="00702B7B" w:rsidP="00702B7B">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336E3C6B" w14:textId="77777777" w:rsidR="00702B7B" w:rsidRPr="00702B7B" w:rsidRDefault="00702B7B" w:rsidP="00702B7B">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Description</w:t>
            </w:r>
          </w:p>
        </w:tc>
      </w:tr>
      <w:tr w:rsidR="00702B7B" w:rsidRPr="00702B7B" w14:paraId="09CF0EA0"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56A5508"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B4CEDE6" w14:textId="3CDE6890"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4</w:t>
            </w:r>
            <w:r w:rsidR="00963BCD">
              <w:rPr>
                <w:rFonts w:ascii="Times New Roman" w:eastAsia="Times New Roman" w:hAnsi="Times New Roman" w:cs="Times New Roman"/>
                <w:color w:val="111111"/>
                <w:sz w:val="24"/>
                <w:szCs w:val="24"/>
                <w:lang w:eastAsia="en-US"/>
              </w:rPr>
              <w:t>87,350,113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14F49CC"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School district taxable value for M&amp;O purposes before the loss to the increase in the state-mandated homestead exemption</w:t>
            </w:r>
          </w:p>
        </w:tc>
      </w:tr>
      <w:tr w:rsidR="00702B7B" w:rsidRPr="00702B7B" w14:paraId="0932406A"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770B8CF"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T2</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A6ECF3D" w14:textId="5B140931"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469,601,440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8114289"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 xml:space="preserve">School district taxable value for M&amp;O purposes after the loss to the increase in </w:t>
            </w:r>
            <w:r w:rsidRPr="00702B7B">
              <w:rPr>
                <w:rFonts w:ascii="Helvetica" w:eastAsia="Times New Roman" w:hAnsi="Helvetica" w:cs="Times New Roman"/>
                <w:b/>
                <w:bCs/>
                <w:color w:val="111111"/>
                <w:sz w:val="24"/>
                <w:szCs w:val="24"/>
                <w:lang w:eastAsia="en-US"/>
              </w:rPr>
              <w:lastRenderedPageBreak/>
              <w:t>the state-mandated homestead exemption and the tax ceiling reduction</w:t>
            </w:r>
          </w:p>
        </w:tc>
      </w:tr>
      <w:tr w:rsidR="00702B7B" w:rsidRPr="00702B7B" w14:paraId="60BB7A1C"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7DDD049"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lastRenderedPageBreak/>
              <w:t>T3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38C800C" w14:textId="54BD795D"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4</w:t>
            </w:r>
            <w:r w:rsidR="00963BCD">
              <w:rPr>
                <w:rFonts w:ascii="Times New Roman" w:eastAsia="Times New Roman" w:hAnsi="Times New Roman" w:cs="Times New Roman"/>
                <w:color w:val="111111"/>
                <w:sz w:val="24"/>
                <w:szCs w:val="24"/>
                <w:lang w:eastAsia="en-US"/>
              </w:rPr>
              <w:t>87,350,113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0192C0C"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T1 minus 50% of the loss to the local optional percentage homestead exemption</w:t>
            </w:r>
          </w:p>
        </w:tc>
      </w:tr>
      <w:tr w:rsidR="00702B7B" w:rsidRPr="00702B7B" w14:paraId="4B937106"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3487565"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DCC500C" w14:textId="540CDDCC"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469,601,440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227CA95"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T2 minus 50% of the loss to the local optional percentage homestead exemption</w:t>
            </w:r>
          </w:p>
        </w:tc>
      </w:tr>
      <w:tr w:rsidR="00702B7B" w:rsidRPr="00702B7B" w14:paraId="7AB20926"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263C42D"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869F0C0" w14:textId="4FF2085A"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505,425,113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345E014"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 xml:space="preserve">T-1 plus the cost of the second most recent increase for that </w:t>
            </w:r>
            <w:proofErr w:type="spellStart"/>
            <w:r w:rsidRPr="00702B7B">
              <w:rPr>
                <w:rFonts w:ascii="Helvetica" w:eastAsia="Times New Roman" w:hAnsi="Helvetica" w:cs="Times New Roman"/>
                <w:b/>
                <w:bCs/>
                <w:color w:val="111111"/>
                <w:sz w:val="24"/>
                <w:szCs w:val="24"/>
                <w:lang w:eastAsia="en-US"/>
              </w:rPr>
              <w:t>pvs</w:t>
            </w:r>
            <w:proofErr w:type="spellEnd"/>
            <w:r w:rsidRPr="00702B7B">
              <w:rPr>
                <w:rFonts w:ascii="Helvetica" w:eastAsia="Times New Roman" w:hAnsi="Helvetica" w:cs="Times New Roman"/>
                <w:b/>
                <w:bCs/>
                <w:color w:val="111111"/>
                <w:sz w:val="24"/>
                <w:szCs w:val="24"/>
                <w:lang w:eastAsia="en-US"/>
              </w:rPr>
              <w:t xml:space="preserve"> year in the mandatory homestead exemptions</w:t>
            </w:r>
          </w:p>
        </w:tc>
      </w:tr>
      <w:tr w:rsidR="00702B7B" w:rsidRPr="00702B7B" w14:paraId="0421325E"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B15E540"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2089833" w14:textId="1145EC42"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517,475,113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EC3AF1A"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T-13 Plus the cost of the second most recent increase for that PVS year in the mandatory homestead exemptions</w:t>
            </w:r>
          </w:p>
        </w:tc>
      </w:tr>
      <w:tr w:rsidR="00702B7B" w:rsidRPr="00702B7B" w14:paraId="259D7841"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896034A"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E08D7C4" w14:textId="79518560"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470,964,364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44A68A6"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School district taxable value for M &amp; O purposes after the loss to the increase in the state-mandated homestead exemption and based on the compressed freeze loss</w:t>
            </w:r>
          </w:p>
        </w:tc>
      </w:tr>
    </w:tbl>
    <w:p w14:paraId="251B2830" w14:textId="77777777" w:rsidR="00702B7B" w:rsidRPr="00702B7B" w:rsidRDefault="00702B7B" w:rsidP="00702B7B">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702B7B">
        <w:rPr>
          <w:rFonts w:ascii="OpenSansBold" w:eastAsia="Times New Roman" w:hAnsi="OpenSansBold" w:cs="Times New Roman"/>
          <w:b/>
          <w:bCs/>
          <w:color w:val="111111"/>
          <w:sz w:val="27"/>
          <w:szCs w:val="27"/>
          <w:lang w:eastAsia="en-US"/>
        </w:rPr>
        <w:t>VALUE TAXABLE FOR I&amp;S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230"/>
        <w:gridCol w:w="9397"/>
      </w:tblGrid>
      <w:tr w:rsidR="00702B7B" w:rsidRPr="00702B7B" w14:paraId="612C1DAE" w14:textId="77777777" w:rsidTr="00702B7B">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1DE1735C" w14:textId="77777777" w:rsidR="00702B7B" w:rsidRPr="00702B7B" w:rsidRDefault="00702B7B" w:rsidP="00702B7B">
            <w:pPr>
              <w:suppressAutoHyphens w:val="0"/>
              <w:spacing w:after="0" w:line="240" w:lineRule="auto"/>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6D13538E" w14:textId="77777777" w:rsidR="00702B7B" w:rsidRPr="00702B7B" w:rsidRDefault="00702B7B" w:rsidP="00702B7B">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19796533" w14:textId="77777777" w:rsidR="00702B7B" w:rsidRPr="00702B7B" w:rsidRDefault="00702B7B" w:rsidP="00702B7B">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Description</w:t>
            </w:r>
          </w:p>
        </w:tc>
      </w:tr>
      <w:tr w:rsidR="00702B7B" w:rsidRPr="00702B7B" w14:paraId="0AF2213B"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47B9957"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4B6857B" w14:textId="2AF536EA"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4</w:t>
            </w:r>
            <w:r w:rsidR="00963BCD">
              <w:rPr>
                <w:rFonts w:ascii="Times New Roman" w:eastAsia="Times New Roman" w:hAnsi="Times New Roman" w:cs="Times New Roman"/>
                <w:color w:val="111111"/>
                <w:sz w:val="24"/>
                <w:szCs w:val="24"/>
                <w:lang w:eastAsia="en-US"/>
              </w:rPr>
              <w:t>89,350,113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92BA8A9"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 xml:space="preserve">School district taxable value for </w:t>
            </w:r>
            <w:proofErr w:type="spellStart"/>
            <w:r w:rsidRPr="00702B7B">
              <w:rPr>
                <w:rFonts w:ascii="Helvetica" w:eastAsia="Times New Roman" w:hAnsi="Helvetica" w:cs="Times New Roman"/>
                <w:b/>
                <w:bCs/>
                <w:color w:val="111111"/>
                <w:sz w:val="24"/>
                <w:szCs w:val="24"/>
                <w:lang w:eastAsia="en-US"/>
              </w:rPr>
              <w:t>i&amp;s</w:t>
            </w:r>
            <w:proofErr w:type="spellEnd"/>
            <w:r w:rsidRPr="00702B7B">
              <w:rPr>
                <w:rFonts w:ascii="Helvetica" w:eastAsia="Times New Roman" w:hAnsi="Helvetica" w:cs="Times New Roman"/>
                <w:b/>
                <w:bCs/>
                <w:color w:val="111111"/>
                <w:sz w:val="24"/>
                <w:szCs w:val="24"/>
                <w:lang w:eastAsia="en-US"/>
              </w:rPr>
              <w:t xml:space="preserve"> purposes before the loss to the increase in the state-mandated homestead exemption</w:t>
            </w:r>
          </w:p>
        </w:tc>
      </w:tr>
      <w:tr w:rsidR="00702B7B" w:rsidRPr="00702B7B" w14:paraId="7F3C4928"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5F19301"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FA1342E" w14:textId="200588B2"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469,601,440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65B7FA3"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 xml:space="preserve">School district taxable value for </w:t>
            </w:r>
            <w:proofErr w:type="spellStart"/>
            <w:r w:rsidRPr="00702B7B">
              <w:rPr>
                <w:rFonts w:ascii="Helvetica" w:eastAsia="Times New Roman" w:hAnsi="Helvetica" w:cs="Times New Roman"/>
                <w:b/>
                <w:bCs/>
                <w:color w:val="111111"/>
                <w:sz w:val="24"/>
                <w:szCs w:val="24"/>
                <w:lang w:eastAsia="en-US"/>
              </w:rPr>
              <w:t>i&amp;s</w:t>
            </w:r>
            <w:proofErr w:type="spellEnd"/>
            <w:r w:rsidRPr="00702B7B">
              <w:rPr>
                <w:rFonts w:ascii="Helvetica" w:eastAsia="Times New Roman" w:hAnsi="Helvetica" w:cs="Times New Roman"/>
                <w:b/>
                <w:bCs/>
                <w:color w:val="111111"/>
                <w:sz w:val="24"/>
                <w:szCs w:val="24"/>
                <w:lang w:eastAsia="en-US"/>
              </w:rPr>
              <w:t xml:space="preserve"> purposes after the loss to the increase in the state-mandated homestead exemption and the tax ceiling reduction</w:t>
            </w:r>
          </w:p>
        </w:tc>
      </w:tr>
      <w:tr w:rsidR="00702B7B" w:rsidRPr="00702B7B" w14:paraId="78879D07"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6CF8588"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24291F1" w14:textId="28B815EA"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4</w:t>
            </w:r>
            <w:r w:rsidR="00963BCD">
              <w:rPr>
                <w:rFonts w:ascii="Times New Roman" w:eastAsia="Times New Roman" w:hAnsi="Times New Roman" w:cs="Times New Roman"/>
                <w:color w:val="111111"/>
                <w:sz w:val="24"/>
                <w:szCs w:val="24"/>
                <w:lang w:eastAsia="en-US"/>
              </w:rPr>
              <w:t>87,350,113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EE594BA"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T7 minus 50% of the loss to the local optional percentage homestead exemption</w:t>
            </w:r>
          </w:p>
        </w:tc>
      </w:tr>
      <w:tr w:rsidR="00702B7B" w:rsidRPr="00702B7B" w14:paraId="22BCB03B"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5A00052"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638F71E" w14:textId="1830A45C"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469,601,440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26D35FB"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T8 minus 50% of the loss to the local optional percentage homestead exemption</w:t>
            </w:r>
          </w:p>
        </w:tc>
      </w:tr>
      <w:tr w:rsidR="00702B7B" w:rsidRPr="00702B7B" w14:paraId="4CD97738"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BC19D4D"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DBC72F6" w14:textId="757F0C34"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505,425,113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192EEA2"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T13 plus the loss to the chapter 313 agreement</w:t>
            </w:r>
          </w:p>
        </w:tc>
      </w:tr>
      <w:tr w:rsidR="00702B7B" w:rsidRPr="00702B7B" w14:paraId="50583539"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DBF8C4A"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T16</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875D0C5" w14:textId="4E62032E"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517,475,113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AD6DFE5"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T-1 plus the cost of the second most recent increase for that PVS year in the mandatory homestead exemptions</w:t>
            </w:r>
          </w:p>
        </w:tc>
      </w:tr>
      <w:tr w:rsidR="00702B7B" w:rsidRPr="00702B7B" w14:paraId="37742EDB"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2FEAE3C"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T18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F6F2E87" w14:textId="50584FE4" w:rsidR="00702B7B" w:rsidRPr="00702B7B" w:rsidRDefault="00963BCD"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470,964,364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758DF1D"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T17 plus the loss to the chapter 313 agreement</w:t>
            </w:r>
          </w:p>
        </w:tc>
      </w:tr>
    </w:tbl>
    <w:p w14:paraId="7F3660CB" w14:textId="77777777" w:rsidR="00702B7B" w:rsidRPr="00702B7B" w:rsidRDefault="00702B7B" w:rsidP="00702B7B">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702B7B">
        <w:rPr>
          <w:rFonts w:ascii="OpenSansBold" w:eastAsia="Times New Roman" w:hAnsi="OpenSansBold" w:cs="Times New Roman"/>
          <w:b/>
          <w:bCs/>
          <w:color w:val="111111"/>
          <w:sz w:val="27"/>
          <w:szCs w:val="27"/>
          <w:lang w:eastAsia="en-US"/>
        </w:rPr>
        <w:t>MISCELLANEOUS LOSS AMOUNTS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3031"/>
        <w:gridCol w:w="1110"/>
        <w:gridCol w:w="7409"/>
      </w:tblGrid>
      <w:tr w:rsidR="00702B7B" w:rsidRPr="00702B7B" w14:paraId="742FF5CC" w14:textId="77777777" w:rsidTr="00702B7B">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642C58C2" w14:textId="77777777" w:rsidR="00702B7B" w:rsidRPr="00702B7B" w:rsidRDefault="00702B7B" w:rsidP="00702B7B">
            <w:pPr>
              <w:suppressAutoHyphens w:val="0"/>
              <w:spacing w:after="0" w:line="240" w:lineRule="auto"/>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145604FD" w14:textId="77777777" w:rsidR="00702B7B" w:rsidRPr="00702B7B" w:rsidRDefault="00702B7B" w:rsidP="00702B7B">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430A10B6" w14:textId="77777777" w:rsidR="00702B7B" w:rsidRPr="00702B7B" w:rsidRDefault="00702B7B" w:rsidP="00702B7B">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702B7B">
              <w:rPr>
                <w:rFonts w:ascii="Times New Roman" w:eastAsia="Times New Roman" w:hAnsi="Times New Roman" w:cs="Times New Roman"/>
                <w:b/>
                <w:bCs/>
                <w:color w:val="111111"/>
                <w:sz w:val="24"/>
                <w:szCs w:val="24"/>
                <w:lang w:eastAsia="en-US"/>
              </w:rPr>
              <w:t>Description</w:t>
            </w:r>
          </w:p>
        </w:tc>
      </w:tr>
      <w:tr w:rsidR="00702B7B" w:rsidRPr="00702B7B" w14:paraId="3B27475F"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EF59196"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LOSS_INCR_HMSTD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DDF18B5" w14:textId="16D92404"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1</w:t>
            </w:r>
            <w:r w:rsidR="00963BCD">
              <w:rPr>
                <w:rFonts w:ascii="Times New Roman" w:eastAsia="Times New Roman" w:hAnsi="Times New Roman" w:cs="Times New Roman"/>
                <w:color w:val="111111"/>
                <w:sz w:val="24"/>
                <w:szCs w:val="24"/>
                <w:lang w:eastAsia="en-US"/>
              </w:rPr>
              <w:t>7,748,673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2C3C346"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Loss to the increase in the state-mandated homestead</w:t>
            </w:r>
          </w:p>
        </w:tc>
      </w:tr>
      <w:tr w:rsidR="00702B7B" w:rsidRPr="00702B7B" w14:paraId="3E88ACA5"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CE9D369"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LOSS_LOCL_HMSTD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160636C"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9D2FEE0"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50% of the loss to the local optional percentage homestead exemption</w:t>
            </w:r>
          </w:p>
        </w:tc>
      </w:tr>
      <w:tr w:rsidR="00702B7B" w:rsidRPr="00702B7B" w14:paraId="0346CC18"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C54048B"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LOSS_PREV_INCR_HMSTD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E3F10BA"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18,075,000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4718D4E"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Loss to the previous increase in the state-mandated homestead</w:t>
            </w:r>
          </w:p>
        </w:tc>
      </w:tr>
      <w:tr w:rsidR="00702B7B" w:rsidRPr="00702B7B" w14:paraId="11F756A6" w14:textId="77777777" w:rsidTr="00702B7B">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E1077A1"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LOSS_SCND_INCR_HMSTD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8CA3D32" w14:textId="77777777" w:rsidR="00702B7B" w:rsidRPr="00702B7B" w:rsidRDefault="00702B7B" w:rsidP="00702B7B">
            <w:pPr>
              <w:suppressAutoHyphens w:val="0"/>
              <w:spacing w:after="0" w:line="240" w:lineRule="auto"/>
              <w:jc w:val="center"/>
              <w:rPr>
                <w:rFonts w:ascii="Times New Roman" w:eastAsia="Times New Roman" w:hAnsi="Times New Roman" w:cs="Times New Roman"/>
                <w:color w:val="111111"/>
                <w:sz w:val="24"/>
                <w:szCs w:val="24"/>
                <w:lang w:eastAsia="en-US"/>
              </w:rPr>
            </w:pPr>
            <w:r w:rsidRPr="00702B7B">
              <w:rPr>
                <w:rFonts w:ascii="Times New Roman" w:eastAsia="Times New Roman" w:hAnsi="Times New Roman" w:cs="Times New Roman"/>
                <w:color w:val="111111"/>
                <w:sz w:val="24"/>
                <w:szCs w:val="24"/>
                <w:lang w:eastAsia="en-US"/>
              </w:rPr>
              <w:t>12,050,000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19A929D" w14:textId="77777777" w:rsidR="00702B7B" w:rsidRPr="00702B7B" w:rsidRDefault="00702B7B" w:rsidP="00702B7B">
            <w:pPr>
              <w:suppressAutoHyphens w:val="0"/>
              <w:spacing w:after="0" w:line="240" w:lineRule="auto"/>
              <w:rPr>
                <w:rFonts w:ascii="Helvetica" w:eastAsia="Times New Roman" w:hAnsi="Helvetica" w:cs="Times New Roman"/>
                <w:b/>
                <w:bCs/>
                <w:color w:val="111111"/>
                <w:sz w:val="24"/>
                <w:szCs w:val="24"/>
                <w:lang w:eastAsia="en-US"/>
              </w:rPr>
            </w:pPr>
            <w:r w:rsidRPr="00702B7B">
              <w:rPr>
                <w:rFonts w:ascii="Helvetica" w:eastAsia="Times New Roman" w:hAnsi="Helvetica" w:cs="Times New Roman"/>
                <w:b/>
                <w:bCs/>
                <w:color w:val="111111"/>
                <w:sz w:val="24"/>
                <w:szCs w:val="24"/>
                <w:lang w:eastAsia="en-US"/>
              </w:rPr>
              <w:t>Loss to Second Previous Homestead Increase</w:t>
            </w:r>
          </w:p>
        </w:tc>
      </w:tr>
    </w:tbl>
    <w:p w14:paraId="58C3C7F7" w14:textId="77777777" w:rsidR="00702B7B" w:rsidRPr="00702B7B" w:rsidRDefault="00702B7B" w:rsidP="00702B7B">
      <w:pPr>
        <w:shd w:val="clear" w:color="auto" w:fill="FFFFFF"/>
        <w:suppressAutoHyphens w:val="0"/>
        <w:spacing w:before="100" w:beforeAutospacing="1" w:after="100" w:afterAutospacing="1" w:line="240" w:lineRule="auto"/>
        <w:rPr>
          <w:rFonts w:ascii="OpenSansRegular" w:eastAsia="Times New Roman" w:hAnsi="OpenSansRegular" w:cs="Times New Roman"/>
          <w:color w:val="111111"/>
          <w:sz w:val="24"/>
          <w:szCs w:val="24"/>
          <w:lang w:eastAsia="en-US"/>
        </w:rPr>
      </w:pPr>
      <w:r w:rsidRPr="00702B7B">
        <w:rPr>
          <w:rFonts w:ascii="OpenSansRegular" w:eastAsia="Times New Roman" w:hAnsi="OpenSansRegular" w:cs="Times New Roman"/>
          <w:color w:val="111111"/>
          <w:sz w:val="24"/>
          <w:szCs w:val="24"/>
          <w:lang w:eastAsia="en-US"/>
        </w:rPr>
        <w:t>THE PVS FOUND YOUR LOCAL VALUE TO BE INVALID, AND STATE VALUE WAS CERTIFIED BECAUSE THE APPRAISAL DISTRICT FAILED THEIR MOST RECENT MAP, YOUR SCHOOL DISTRICT'S VALUES ARE BELOW THE 90% CUTOFF, AND YOUR SCHOOL DISTRICT IS INELIGIBLE FOR GRACE</w:t>
      </w:r>
    </w:p>
    <w:p w14:paraId="3A034F97" w14:textId="77777777" w:rsidR="004E335A" w:rsidRDefault="004E335A">
      <w:pPr>
        <w:spacing w:line="240" w:lineRule="auto"/>
        <w:rPr>
          <w:rFonts w:ascii="Verdana" w:hAnsi="Verdana"/>
          <w:color w:val="000000"/>
          <w:sz w:val="32"/>
          <w:szCs w:val="32"/>
        </w:rPr>
      </w:pPr>
    </w:p>
    <w:p w14:paraId="5304774D" w14:textId="77777777" w:rsidR="00CA4EDC" w:rsidRDefault="00CA4EDC" w:rsidP="00CA4EDC">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6D619E36" w14:textId="77777777" w:rsidR="00CA4EDC" w:rsidRDefault="00CA4EDC" w:rsidP="00CA4EDC">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54FF6445" w14:textId="07B9D578" w:rsidR="00CA4EDC" w:rsidRPr="00CA4EDC" w:rsidRDefault="00CA4EDC" w:rsidP="00CA4EDC">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r w:rsidRPr="00CA4EDC">
        <w:rPr>
          <w:rFonts w:ascii="Times New Roman" w:eastAsia="Times New Roman" w:hAnsi="Times New Roman" w:cs="Times New Roman"/>
          <w:b/>
          <w:bCs/>
          <w:kern w:val="36"/>
          <w:sz w:val="48"/>
          <w:szCs w:val="48"/>
          <w:lang w:val="en" w:eastAsia="en-US"/>
        </w:rPr>
        <w:lastRenderedPageBreak/>
        <w:t>20</w:t>
      </w:r>
      <w:r w:rsidR="002D6052">
        <w:rPr>
          <w:rFonts w:ascii="Times New Roman" w:eastAsia="Times New Roman" w:hAnsi="Times New Roman" w:cs="Times New Roman"/>
          <w:b/>
          <w:bCs/>
          <w:kern w:val="36"/>
          <w:sz w:val="48"/>
          <w:szCs w:val="48"/>
          <w:lang w:val="en" w:eastAsia="en-US"/>
        </w:rPr>
        <w:t>2</w:t>
      </w:r>
      <w:r w:rsidR="00963BCD">
        <w:rPr>
          <w:rFonts w:ascii="Times New Roman" w:eastAsia="Times New Roman" w:hAnsi="Times New Roman" w:cs="Times New Roman"/>
          <w:b/>
          <w:bCs/>
          <w:kern w:val="36"/>
          <w:sz w:val="48"/>
          <w:szCs w:val="48"/>
          <w:lang w:val="en" w:eastAsia="en-US"/>
        </w:rPr>
        <w:t>4</w:t>
      </w:r>
      <w:r w:rsidRPr="00CA4EDC">
        <w:rPr>
          <w:rFonts w:ascii="Times New Roman" w:eastAsia="Times New Roman" w:hAnsi="Times New Roman" w:cs="Times New Roman"/>
          <w:b/>
          <w:bCs/>
          <w:kern w:val="36"/>
          <w:sz w:val="48"/>
          <w:szCs w:val="48"/>
          <w:lang w:val="en" w:eastAsia="en-US"/>
        </w:rPr>
        <w:t xml:space="preserve"> ISD Summary Worksheet </w:t>
      </w:r>
    </w:p>
    <w:p w14:paraId="64B67F35" w14:textId="77777777" w:rsidR="00CA4EDC" w:rsidRPr="00CA4EDC" w:rsidRDefault="00CA4EDC" w:rsidP="00CA4EDC">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CA4EDC">
        <w:rPr>
          <w:rFonts w:ascii="Times New Roman" w:eastAsia="Times New Roman" w:hAnsi="Times New Roman" w:cs="Times New Roman"/>
          <w:b/>
          <w:bCs/>
          <w:sz w:val="36"/>
          <w:szCs w:val="36"/>
          <w:lang w:val="en" w:eastAsia="en-US"/>
        </w:rPr>
        <w:t xml:space="preserve">066/Duval </w:t>
      </w:r>
    </w:p>
    <w:p w14:paraId="483B13C8" w14:textId="77777777" w:rsidR="00CA4EDC" w:rsidRPr="00CA4EDC" w:rsidRDefault="00CA4EDC" w:rsidP="00CA4EDC">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CA4EDC">
        <w:rPr>
          <w:rFonts w:ascii="Times New Roman" w:eastAsia="Times New Roman" w:hAnsi="Times New Roman" w:cs="Times New Roman"/>
          <w:b/>
          <w:bCs/>
          <w:sz w:val="36"/>
          <w:szCs w:val="36"/>
          <w:lang w:val="en" w:eastAsia="en-US"/>
        </w:rPr>
        <w:t xml:space="preserve">066-903/Freer ISD </w:t>
      </w:r>
    </w:p>
    <w:p w14:paraId="1D72BF58" w14:textId="77777777" w:rsidR="00035FF0" w:rsidRPr="00035FF0" w:rsidRDefault="00035FF0" w:rsidP="00035FF0">
      <w:pPr>
        <w:suppressAutoHyphens w:val="0"/>
        <w:spacing w:before="100" w:beforeAutospacing="1" w:after="100" w:afterAutospacing="1" w:line="240" w:lineRule="auto"/>
        <w:rPr>
          <w:rFonts w:ascii="Times New Roman" w:eastAsia="Times New Roman" w:hAnsi="Times New Roman" w:cs="Times New Roman"/>
          <w:sz w:val="24"/>
          <w:szCs w:val="24"/>
          <w:lang w:val="en" w:eastAsia="en-US"/>
        </w:rPr>
      </w:pPr>
      <w:r w:rsidRPr="00035FF0">
        <w:rPr>
          <w:rFonts w:ascii="Times New Roman" w:eastAsia="Times New Roman" w:hAnsi="Times New Roman" w:cs="Times New Roman"/>
          <w:sz w:val="24"/>
          <w:szCs w:val="24"/>
          <w:lang w:val="en" w:eastAsia="en-US"/>
        </w:rPr>
        <w:t>** This district is in year 2 of the grace period.</w:t>
      </w:r>
    </w:p>
    <w:p w14:paraId="562344B8" w14:textId="77777777" w:rsidR="00035FF0" w:rsidRPr="00035FF0" w:rsidRDefault="00035FF0" w:rsidP="00035FF0">
      <w:pPr>
        <w:suppressAutoHyphens w:val="0"/>
        <w:spacing w:after="0" w:line="240" w:lineRule="auto"/>
        <w:rPr>
          <w:rFonts w:ascii="Times New Roman" w:eastAsia="Times New Roman" w:hAnsi="Times New Roman" w:cs="Times New Roman"/>
          <w:sz w:val="24"/>
          <w:szCs w:val="24"/>
          <w:lang w:val="en"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1969"/>
        <w:gridCol w:w="2182"/>
        <w:gridCol w:w="2182"/>
        <w:gridCol w:w="2182"/>
      </w:tblGrid>
      <w:tr w:rsidR="00035FF0" w:rsidRPr="00035FF0" w14:paraId="20DE45D4" w14:textId="77777777" w:rsidTr="00035FF0">
        <w:trPr>
          <w:tblHeader/>
          <w:tblCellSpacing w:w="15" w:type="dxa"/>
        </w:trPr>
        <w:tc>
          <w:tcPr>
            <w:tcW w:w="2350" w:type="dxa"/>
            <w:vAlign w:val="center"/>
            <w:hideMark/>
          </w:tcPr>
          <w:p w14:paraId="22103810" w14:textId="77777777"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 xml:space="preserve">Category </w:t>
            </w:r>
          </w:p>
        </w:tc>
        <w:tc>
          <w:tcPr>
            <w:tcW w:w="1939" w:type="dxa"/>
            <w:vAlign w:val="center"/>
            <w:hideMark/>
          </w:tcPr>
          <w:p w14:paraId="634382E5" w14:textId="77777777"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Local Tax Roll Value</w:t>
            </w:r>
          </w:p>
        </w:tc>
        <w:tc>
          <w:tcPr>
            <w:tcW w:w="2152" w:type="dxa"/>
            <w:vAlign w:val="center"/>
            <w:hideMark/>
          </w:tcPr>
          <w:p w14:paraId="3001772A" w14:textId="3097BCE1"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20</w:t>
            </w:r>
            <w:r w:rsidR="00267E7A">
              <w:rPr>
                <w:rFonts w:ascii="Times New Roman" w:eastAsia="Times New Roman" w:hAnsi="Times New Roman" w:cs="Times New Roman"/>
                <w:b/>
                <w:bCs/>
                <w:sz w:val="24"/>
                <w:szCs w:val="24"/>
                <w:lang w:eastAsia="en-US"/>
              </w:rPr>
              <w:t>2</w:t>
            </w:r>
            <w:r w:rsidR="00963BCD">
              <w:rPr>
                <w:rFonts w:ascii="Times New Roman" w:eastAsia="Times New Roman" w:hAnsi="Times New Roman" w:cs="Times New Roman"/>
                <w:b/>
                <w:bCs/>
                <w:sz w:val="24"/>
                <w:szCs w:val="24"/>
                <w:lang w:eastAsia="en-US"/>
              </w:rPr>
              <w:t>4</w:t>
            </w:r>
            <w:r w:rsidRPr="00035FF0">
              <w:rPr>
                <w:rFonts w:ascii="Times New Roman" w:eastAsia="Times New Roman" w:hAnsi="Times New Roman" w:cs="Times New Roman"/>
                <w:b/>
                <w:bCs/>
                <w:sz w:val="24"/>
                <w:szCs w:val="24"/>
                <w:lang w:eastAsia="en-US"/>
              </w:rPr>
              <w:t xml:space="preserve"> WTD Mean Ratio </w:t>
            </w:r>
          </w:p>
        </w:tc>
        <w:tc>
          <w:tcPr>
            <w:tcW w:w="2152" w:type="dxa"/>
            <w:vAlign w:val="center"/>
            <w:hideMark/>
          </w:tcPr>
          <w:p w14:paraId="43455648" w14:textId="50D67E3C"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20</w:t>
            </w:r>
            <w:r w:rsidR="00267E7A">
              <w:rPr>
                <w:rFonts w:ascii="Times New Roman" w:eastAsia="Times New Roman" w:hAnsi="Times New Roman" w:cs="Times New Roman"/>
                <w:b/>
                <w:bCs/>
                <w:sz w:val="24"/>
                <w:szCs w:val="24"/>
                <w:lang w:eastAsia="en-US"/>
              </w:rPr>
              <w:t>2</w:t>
            </w:r>
            <w:r w:rsidR="00963BCD">
              <w:rPr>
                <w:rFonts w:ascii="Times New Roman" w:eastAsia="Times New Roman" w:hAnsi="Times New Roman" w:cs="Times New Roman"/>
                <w:b/>
                <w:bCs/>
                <w:sz w:val="24"/>
                <w:szCs w:val="24"/>
                <w:lang w:eastAsia="en-US"/>
              </w:rPr>
              <w:t>4</w:t>
            </w:r>
            <w:r w:rsidRPr="00035FF0">
              <w:rPr>
                <w:rFonts w:ascii="Times New Roman" w:eastAsia="Times New Roman" w:hAnsi="Times New Roman" w:cs="Times New Roman"/>
                <w:b/>
                <w:bCs/>
                <w:sz w:val="24"/>
                <w:szCs w:val="24"/>
                <w:lang w:eastAsia="en-US"/>
              </w:rPr>
              <w:t xml:space="preserve"> PTAD Value Estimate </w:t>
            </w:r>
          </w:p>
        </w:tc>
        <w:tc>
          <w:tcPr>
            <w:tcW w:w="2137" w:type="dxa"/>
            <w:vAlign w:val="center"/>
            <w:hideMark/>
          </w:tcPr>
          <w:p w14:paraId="560BE1B2" w14:textId="094FDB25"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20</w:t>
            </w:r>
            <w:r w:rsidR="00267E7A">
              <w:rPr>
                <w:rFonts w:ascii="Times New Roman" w:eastAsia="Times New Roman" w:hAnsi="Times New Roman" w:cs="Times New Roman"/>
                <w:b/>
                <w:bCs/>
                <w:sz w:val="24"/>
                <w:szCs w:val="24"/>
                <w:lang w:eastAsia="en-US"/>
              </w:rPr>
              <w:t>2</w:t>
            </w:r>
            <w:r w:rsidR="00963BCD">
              <w:rPr>
                <w:rFonts w:ascii="Times New Roman" w:eastAsia="Times New Roman" w:hAnsi="Times New Roman" w:cs="Times New Roman"/>
                <w:b/>
                <w:bCs/>
                <w:sz w:val="24"/>
                <w:szCs w:val="24"/>
                <w:lang w:eastAsia="en-US"/>
              </w:rPr>
              <w:t>4</w:t>
            </w:r>
            <w:r w:rsidRPr="00035FF0">
              <w:rPr>
                <w:rFonts w:ascii="Times New Roman" w:eastAsia="Times New Roman" w:hAnsi="Times New Roman" w:cs="Times New Roman"/>
                <w:b/>
                <w:bCs/>
                <w:sz w:val="24"/>
                <w:szCs w:val="24"/>
                <w:lang w:eastAsia="en-US"/>
              </w:rPr>
              <w:t xml:space="preserve"> Value Assigned </w:t>
            </w:r>
          </w:p>
        </w:tc>
      </w:tr>
      <w:tr w:rsidR="00267E7A" w:rsidRPr="00035FF0" w14:paraId="2C2F1EAC" w14:textId="77777777" w:rsidTr="00CD0C3F">
        <w:trPr>
          <w:tblCellSpacing w:w="15" w:type="dxa"/>
        </w:trPr>
        <w:tc>
          <w:tcPr>
            <w:tcW w:w="2350" w:type="dxa"/>
            <w:hideMark/>
          </w:tcPr>
          <w:p w14:paraId="0A299988" w14:textId="06FDB8C9"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A - SINGLE-FAMILY</w:t>
            </w:r>
          </w:p>
        </w:tc>
        <w:tc>
          <w:tcPr>
            <w:tcW w:w="1939" w:type="dxa"/>
            <w:hideMark/>
          </w:tcPr>
          <w:p w14:paraId="78F39CC4" w14:textId="5983DE9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68,</w:t>
            </w:r>
            <w:r w:rsidR="00963BCD">
              <w:t>444,138</w:t>
            </w:r>
          </w:p>
        </w:tc>
        <w:tc>
          <w:tcPr>
            <w:tcW w:w="2152" w:type="dxa"/>
            <w:hideMark/>
          </w:tcPr>
          <w:p w14:paraId="34D20B68" w14:textId="339CC768"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0.8</w:t>
            </w:r>
            <w:r w:rsidR="00963BCD">
              <w:t>028</w:t>
            </w:r>
          </w:p>
        </w:tc>
        <w:tc>
          <w:tcPr>
            <w:tcW w:w="2152" w:type="dxa"/>
            <w:hideMark/>
          </w:tcPr>
          <w:p w14:paraId="790C6686" w14:textId="0FC8D6C5"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8</w:t>
            </w:r>
            <w:r w:rsidR="00963BCD">
              <w:t>5,256,774</w:t>
            </w:r>
          </w:p>
        </w:tc>
        <w:tc>
          <w:tcPr>
            <w:tcW w:w="2137" w:type="dxa"/>
            <w:hideMark/>
          </w:tcPr>
          <w:p w14:paraId="6BC62966" w14:textId="621A761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8</w:t>
            </w:r>
            <w:r w:rsidR="00963BCD">
              <w:t>5,256,774</w:t>
            </w:r>
          </w:p>
        </w:tc>
      </w:tr>
      <w:tr w:rsidR="00267E7A" w:rsidRPr="00035FF0" w14:paraId="39D84F79" w14:textId="77777777" w:rsidTr="00CD0C3F">
        <w:trPr>
          <w:tblCellSpacing w:w="15" w:type="dxa"/>
        </w:trPr>
        <w:tc>
          <w:tcPr>
            <w:tcW w:w="2350" w:type="dxa"/>
            <w:hideMark/>
          </w:tcPr>
          <w:p w14:paraId="26B886A0" w14:textId="34F12BC1"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B - MULTIFAMILY</w:t>
            </w:r>
          </w:p>
        </w:tc>
        <w:tc>
          <w:tcPr>
            <w:tcW w:w="1939" w:type="dxa"/>
            <w:hideMark/>
          </w:tcPr>
          <w:p w14:paraId="10116F4F" w14:textId="5E5FA5B3"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1,190,930</w:t>
            </w:r>
          </w:p>
        </w:tc>
        <w:tc>
          <w:tcPr>
            <w:tcW w:w="2152" w:type="dxa"/>
            <w:hideMark/>
          </w:tcPr>
          <w:p w14:paraId="07E7F29C" w14:textId="31788C3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6852F408" w14:textId="7E338106"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1,190,930</w:t>
            </w:r>
          </w:p>
        </w:tc>
        <w:tc>
          <w:tcPr>
            <w:tcW w:w="2137" w:type="dxa"/>
            <w:hideMark/>
          </w:tcPr>
          <w:p w14:paraId="5168BAEF" w14:textId="5D213F84"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1,190,930</w:t>
            </w:r>
          </w:p>
        </w:tc>
      </w:tr>
      <w:tr w:rsidR="00267E7A" w:rsidRPr="00035FF0" w14:paraId="2CE57B9E" w14:textId="77777777" w:rsidTr="00CD0C3F">
        <w:trPr>
          <w:tblCellSpacing w:w="15" w:type="dxa"/>
        </w:trPr>
        <w:tc>
          <w:tcPr>
            <w:tcW w:w="2350" w:type="dxa"/>
            <w:hideMark/>
          </w:tcPr>
          <w:p w14:paraId="3A6D96F8" w14:textId="7CAB2D55"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C1 - VACANT LOTS</w:t>
            </w:r>
          </w:p>
        </w:tc>
        <w:tc>
          <w:tcPr>
            <w:tcW w:w="1939" w:type="dxa"/>
            <w:hideMark/>
          </w:tcPr>
          <w:p w14:paraId="194582E9" w14:textId="1B14EDD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1,4</w:t>
            </w:r>
            <w:r w:rsidR="00BC42FF">
              <w:t>43,402</w:t>
            </w:r>
          </w:p>
        </w:tc>
        <w:tc>
          <w:tcPr>
            <w:tcW w:w="2152" w:type="dxa"/>
            <w:hideMark/>
          </w:tcPr>
          <w:p w14:paraId="1ABBDDD1" w14:textId="323EE3D6"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3439651B" w14:textId="7E6902B9"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1,4</w:t>
            </w:r>
            <w:r w:rsidR="00BC42FF">
              <w:t>43,402</w:t>
            </w:r>
          </w:p>
        </w:tc>
        <w:tc>
          <w:tcPr>
            <w:tcW w:w="2137" w:type="dxa"/>
            <w:hideMark/>
          </w:tcPr>
          <w:p w14:paraId="18E88FE8" w14:textId="30B0EAEC"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1,4</w:t>
            </w:r>
            <w:r w:rsidR="00BC42FF">
              <w:t>43,402</w:t>
            </w:r>
          </w:p>
        </w:tc>
      </w:tr>
      <w:tr w:rsidR="00267E7A" w:rsidRPr="00035FF0" w14:paraId="379D5817" w14:textId="77777777" w:rsidTr="00CD0C3F">
        <w:trPr>
          <w:tblCellSpacing w:w="15" w:type="dxa"/>
        </w:trPr>
        <w:tc>
          <w:tcPr>
            <w:tcW w:w="2350" w:type="dxa"/>
            <w:hideMark/>
          </w:tcPr>
          <w:p w14:paraId="7AC4290C" w14:textId="6741C535"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C2 - COLONIA LOTS</w:t>
            </w:r>
          </w:p>
        </w:tc>
        <w:tc>
          <w:tcPr>
            <w:tcW w:w="1939" w:type="dxa"/>
            <w:hideMark/>
          </w:tcPr>
          <w:p w14:paraId="5267AA98" w14:textId="25D75F3E"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6E085F29" w14:textId="5258DC5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52378ED8" w14:textId="550E9F7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37" w:type="dxa"/>
            <w:hideMark/>
          </w:tcPr>
          <w:p w14:paraId="386FE47D" w14:textId="48DC0C9C"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r>
      <w:tr w:rsidR="00267E7A" w:rsidRPr="00035FF0" w14:paraId="14666C21" w14:textId="77777777" w:rsidTr="00CD0C3F">
        <w:trPr>
          <w:tblCellSpacing w:w="15" w:type="dxa"/>
        </w:trPr>
        <w:tc>
          <w:tcPr>
            <w:tcW w:w="2350" w:type="dxa"/>
            <w:hideMark/>
          </w:tcPr>
          <w:p w14:paraId="2A494B8A" w14:textId="768C857D"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D1 ACRES - QUALIFIED OPEN-SPACE LAND</w:t>
            </w:r>
          </w:p>
        </w:tc>
        <w:tc>
          <w:tcPr>
            <w:tcW w:w="1939" w:type="dxa"/>
            <w:hideMark/>
          </w:tcPr>
          <w:p w14:paraId="58E3B729" w14:textId="41796BC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20,</w:t>
            </w:r>
            <w:r w:rsidR="00BC42FF">
              <w:t>413,299,</w:t>
            </w:r>
          </w:p>
        </w:tc>
        <w:tc>
          <w:tcPr>
            <w:tcW w:w="2152" w:type="dxa"/>
            <w:hideMark/>
          </w:tcPr>
          <w:p w14:paraId="32F68B6B" w14:textId="7BF23E76"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r w:rsidR="00BC42FF">
              <w:t>7226</w:t>
            </w:r>
          </w:p>
        </w:tc>
        <w:tc>
          <w:tcPr>
            <w:tcW w:w="2152" w:type="dxa"/>
            <w:hideMark/>
          </w:tcPr>
          <w:p w14:paraId="374F5473" w14:textId="3BD27767"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28,249,266</w:t>
            </w:r>
          </w:p>
        </w:tc>
        <w:tc>
          <w:tcPr>
            <w:tcW w:w="2137" w:type="dxa"/>
            <w:hideMark/>
          </w:tcPr>
          <w:p w14:paraId="79678BAD" w14:textId="64CA8EFC"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28,249,266</w:t>
            </w:r>
          </w:p>
        </w:tc>
      </w:tr>
      <w:tr w:rsidR="00267E7A" w:rsidRPr="00035FF0" w14:paraId="5B73E5AB" w14:textId="77777777" w:rsidTr="00CD0C3F">
        <w:trPr>
          <w:tblCellSpacing w:w="15" w:type="dxa"/>
        </w:trPr>
        <w:tc>
          <w:tcPr>
            <w:tcW w:w="2350" w:type="dxa"/>
            <w:hideMark/>
          </w:tcPr>
          <w:p w14:paraId="384EE044" w14:textId="4017A756"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D2 - FARM &amp; RANCH IMP</w:t>
            </w:r>
          </w:p>
        </w:tc>
        <w:tc>
          <w:tcPr>
            <w:tcW w:w="1939" w:type="dxa"/>
            <w:hideMark/>
          </w:tcPr>
          <w:p w14:paraId="44FE65F9" w14:textId="25F60F15"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145,190</w:t>
            </w:r>
          </w:p>
        </w:tc>
        <w:tc>
          <w:tcPr>
            <w:tcW w:w="2152" w:type="dxa"/>
            <w:hideMark/>
          </w:tcPr>
          <w:p w14:paraId="6E9AD00E" w14:textId="72D77345"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442C97AE" w14:textId="709A99A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145,190</w:t>
            </w:r>
          </w:p>
        </w:tc>
        <w:tc>
          <w:tcPr>
            <w:tcW w:w="2137" w:type="dxa"/>
            <w:hideMark/>
          </w:tcPr>
          <w:p w14:paraId="7DC3CBF1" w14:textId="6E14D3F4"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145,190</w:t>
            </w:r>
          </w:p>
        </w:tc>
      </w:tr>
      <w:tr w:rsidR="00267E7A" w:rsidRPr="00035FF0" w14:paraId="01373F4A" w14:textId="77777777" w:rsidTr="00CD0C3F">
        <w:trPr>
          <w:tblCellSpacing w:w="15" w:type="dxa"/>
        </w:trPr>
        <w:tc>
          <w:tcPr>
            <w:tcW w:w="2350" w:type="dxa"/>
            <w:hideMark/>
          </w:tcPr>
          <w:p w14:paraId="083EBA8D" w14:textId="11113DD7"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E - NON-AG LAND AND IMPROVEMENTS</w:t>
            </w:r>
          </w:p>
        </w:tc>
        <w:tc>
          <w:tcPr>
            <w:tcW w:w="1939" w:type="dxa"/>
            <w:hideMark/>
          </w:tcPr>
          <w:p w14:paraId="69875623" w14:textId="634AF7F5"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3</w:t>
            </w:r>
            <w:r w:rsidR="00BC42FF">
              <w:t>5,651,649</w:t>
            </w:r>
          </w:p>
        </w:tc>
        <w:tc>
          <w:tcPr>
            <w:tcW w:w="2152" w:type="dxa"/>
            <w:hideMark/>
          </w:tcPr>
          <w:p w14:paraId="08006F49" w14:textId="6687B438"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r w:rsidR="00BC42FF">
              <w:t>6960</w:t>
            </w:r>
          </w:p>
        </w:tc>
        <w:tc>
          <w:tcPr>
            <w:tcW w:w="2152" w:type="dxa"/>
            <w:hideMark/>
          </w:tcPr>
          <w:p w14:paraId="13B9EC95" w14:textId="61A4135F"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51,223,634</w:t>
            </w:r>
          </w:p>
        </w:tc>
        <w:tc>
          <w:tcPr>
            <w:tcW w:w="2137" w:type="dxa"/>
            <w:hideMark/>
          </w:tcPr>
          <w:p w14:paraId="5EB5D849" w14:textId="651C6CEF"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51,223,634</w:t>
            </w:r>
          </w:p>
        </w:tc>
      </w:tr>
      <w:tr w:rsidR="00267E7A" w:rsidRPr="00035FF0" w14:paraId="3C3882ED" w14:textId="77777777" w:rsidTr="00CD0C3F">
        <w:trPr>
          <w:tblCellSpacing w:w="15" w:type="dxa"/>
        </w:trPr>
        <w:tc>
          <w:tcPr>
            <w:tcW w:w="2350" w:type="dxa"/>
            <w:hideMark/>
          </w:tcPr>
          <w:p w14:paraId="3F83BA65" w14:textId="4CCEEC46"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F1 - COMMERCIAL REAL</w:t>
            </w:r>
          </w:p>
        </w:tc>
        <w:tc>
          <w:tcPr>
            <w:tcW w:w="1939" w:type="dxa"/>
            <w:hideMark/>
          </w:tcPr>
          <w:p w14:paraId="3B929D98" w14:textId="0D617EE4"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21,</w:t>
            </w:r>
            <w:r w:rsidR="00BC42FF">
              <w:t>171,153</w:t>
            </w:r>
          </w:p>
        </w:tc>
        <w:tc>
          <w:tcPr>
            <w:tcW w:w="2152" w:type="dxa"/>
            <w:hideMark/>
          </w:tcPr>
          <w:p w14:paraId="02B49A8D" w14:textId="68D50FDB"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r w:rsidR="00BC42FF">
              <w:t>8753</w:t>
            </w:r>
          </w:p>
        </w:tc>
        <w:tc>
          <w:tcPr>
            <w:tcW w:w="2152" w:type="dxa"/>
            <w:hideMark/>
          </w:tcPr>
          <w:p w14:paraId="6599CDE4" w14:textId="3D0B9F3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2</w:t>
            </w:r>
            <w:r w:rsidR="00BC42FF">
              <w:t>4,187,311</w:t>
            </w:r>
          </w:p>
        </w:tc>
        <w:tc>
          <w:tcPr>
            <w:tcW w:w="2137" w:type="dxa"/>
            <w:hideMark/>
          </w:tcPr>
          <w:p w14:paraId="587C8649" w14:textId="498F446F"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2</w:t>
            </w:r>
            <w:r w:rsidR="00BC42FF">
              <w:t>4,187,311</w:t>
            </w:r>
          </w:p>
        </w:tc>
      </w:tr>
      <w:tr w:rsidR="00267E7A" w:rsidRPr="00035FF0" w14:paraId="115B5F04" w14:textId="77777777" w:rsidTr="00CD0C3F">
        <w:trPr>
          <w:tblCellSpacing w:w="15" w:type="dxa"/>
        </w:trPr>
        <w:tc>
          <w:tcPr>
            <w:tcW w:w="2350" w:type="dxa"/>
            <w:hideMark/>
          </w:tcPr>
          <w:p w14:paraId="5F0380DB" w14:textId="37ABB62C"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F2 - INDUSTRIAL REAL</w:t>
            </w:r>
          </w:p>
        </w:tc>
        <w:tc>
          <w:tcPr>
            <w:tcW w:w="1939" w:type="dxa"/>
            <w:hideMark/>
          </w:tcPr>
          <w:p w14:paraId="24734BB2" w14:textId="686522C1"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5,210,170</w:t>
            </w:r>
          </w:p>
        </w:tc>
        <w:tc>
          <w:tcPr>
            <w:tcW w:w="2152" w:type="dxa"/>
            <w:hideMark/>
          </w:tcPr>
          <w:p w14:paraId="762BA1FC" w14:textId="0700B2E4"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02F234D7" w14:textId="5F672F9D"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5,210,170</w:t>
            </w:r>
          </w:p>
        </w:tc>
        <w:tc>
          <w:tcPr>
            <w:tcW w:w="2137" w:type="dxa"/>
            <w:hideMark/>
          </w:tcPr>
          <w:p w14:paraId="20E1CBFD" w14:textId="7BC8E98E"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5,210,170</w:t>
            </w:r>
          </w:p>
        </w:tc>
      </w:tr>
      <w:tr w:rsidR="00267E7A" w:rsidRPr="00035FF0" w14:paraId="26034FE0" w14:textId="77777777" w:rsidTr="00CD0C3F">
        <w:trPr>
          <w:tblCellSpacing w:w="15" w:type="dxa"/>
        </w:trPr>
        <w:tc>
          <w:tcPr>
            <w:tcW w:w="2350" w:type="dxa"/>
            <w:hideMark/>
          </w:tcPr>
          <w:p w14:paraId="7958C61C" w14:textId="14E94FF0"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G - ALL MINERALS</w:t>
            </w:r>
          </w:p>
        </w:tc>
        <w:tc>
          <w:tcPr>
            <w:tcW w:w="1939" w:type="dxa"/>
            <w:hideMark/>
          </w:tcPr>
          <w:p w14:paraId="5DB52013" w14:textId="52F57F16"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78,477,596</w:t>
            </w:r>
          </w:p>
        </w:tc>
        <w:tc>
          <w:tcPr>
            <w:tcW w:w="2152" w:type="dxa"/>
            <w:hideMark/>
          </w:tcPr>
          <w:p w14:paraId="089C5525" w14:textId="397631AE"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1.1672</w:t>
            </w:r>
          </w:p>
        </w:tc>
        <w:tc>
          <w:tcPr>
            <w:tcW w:w="2152" w:type="dxa"/>
            <w:hideMark/>
          </w:tcPr>
          <w:p w14:paraId="707B108E" w14:textId="54745458"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67,235,775</w:t>
            </w:r>
          </w:p>
        </w:tc>
        <w:tc>
          <w:tcPr>
            <w:tcW w:w="2137" w:type="dxa"/>
            <w:hideMark/>
          </w:tcPr>
          <w:p w14:paraId="3C37068E" w14:textId="71B91881"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67,235,775</w:t>
            </w:r>
          </w:p>
        </w:tc>
      </w:tr>
      <w:tr w:rsidR="00267E7A" w:rsidRPr="00035FF0" w14:paraId="14CBDAD2" w14:textId="77777777" w:rsidTr="00CD0C3F">
        <w:trPr>
          <w:tblCellSpacing w:w="15" w:type="dxa"/>
        </w:trPr>
        <w:tc>
          <w:tcPr>
            <w:tcW w:w="2350" w:type="dxa"/>
            <w:hideMark/>
          </w:tcPr>
          <w:p w14:paraId="681C197E" w14:textId="70932422"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J - ALL UTILITIES</w:t>
            </w:r>
          </w:p>
        </w:tc>
        <w:tc>
          <w:tcPr>
            <w:tcW w:w="1939" w:type="dxa"/>
            <w:hideMark/>
          </w:tcPr>
          <w:p w14:paraId="190ADDCD" w14:textId="532EDC92"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369,299,010</w:t>
            </w:r>
          </w:p>
        </w:tc>
        <w:tc>
          <w:tcPr>
            <w:tcW w:w="2152" w:type="dxa"/>
            <w:hideMark/>
          </w:tcPr>
          <w:p w14:paraId="50EBD1F2" w14:textId="336BD890"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r w:rsidR="00BC42FF">
              <w:t>9419</w:t>
            </w:r>
          </w:p>
        </w:tc>
        <w:tc>
          <w:tcPr>
            <w:tcW w:w="2152" w:type="dxa"/>
            <w:hideMark/>
          </w:tcPr>
          <w:p w14:paraId="01E20DE7" w14:textId="3CE037B0"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392,078,788</w:t>
            </w:r>
          </w:p>
        </w:tc>
        <w:tc>
          <w:tcPr>
            <w:tcW w:w="2137" w:type="dxa"/>
            <w:hideMark/>
          </w:tcPr>
          <w:p w14:paraId="583C1A5A" w14:textId="340AFEA1"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392,078,788</w:t>
            </w:r>
          </w:p>
        </w:tc>
      </w:tr>
      <w:tr w:rsidR="00267E7A" w:rsidRPr="00035FF0" w14:paraId="443F4F97" w14:textId="77777777" w:rsidTr="00CD0C3F">
        <w:trPr>
          <w:tblCellSpacing w:w="15" w:type="dxa"/>
        </w:trPr>
        <w:tc>
          <w:tcPr>
            <w:tcW w:w="2350" w:type="dxa"/>
            <w:hideMark/>
          </w:tcPr>
          <w:p w14:paraId="6B9678E3" w14:textId="59211760"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L1 - COMMERCIAL PERSONAL</w:t>
            </w:r>
          </w:p>
        </w:tc>
        <w:tc>
          <w:tcPr>
            <w:tcW w:w="1939" w:type="dxa"/>
            <w:hideMark/>
          </w:tcPr>
          <w:p w14:paraId="06A88B10" w14:textId="2C85174D"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7,368,990</w:t>
            </w:r>
          </w:p>
        </w:tc>
        <w:tc>
          <w:tcPr>
            <w:tcW w:w="2152" w:type="dxa"/>
            <w:hideMark/>
          </w:tcPr>
          <w:p w14:paraId="0AEB9C30" w14:textId="1A8F585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0BD399D5" w14:textId="280E6035"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7,368,990</w:t>
            </w:r>
          </w:p>
        </w:tc>
        <w:tc>
          <w:tcPr>
            <w:tcW w:w="2137" w:type="dxa"/>
            <w:hideMark/>
          </w:tcPr>
          <w:p w14:paraId="4FC1434A" w14:textId="02FDC281"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7,368,990</w:t>
            </w:r>
          </w:p>
        </w:tc>
      </w:tr>
      <w:tr w:rsidR="00267E7A" w:rsidRPr="00035FF0" w14:paraId="592D936B" w14:textId="77777777" w:rsidTr="00CD0C3F">
        <w:trPr>
          <w:tblCellSpacing w:w="15" w:type="dxa"/>
        </w:trPr>
        <w:tc>
          <w:tcPr>
            <w:tcW w:w="2350" w:type="dxa"/>
            <w:hideMark/>
          </w:tcPr>
          <w:p w14:paraId="4BDD284D" w14:textId="5741E0E7"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L2 - INDUSTRIAL PERSONAL</w:t>
            </w:r>
          </w:p>
        </w:tc>
        <w:tc>
          <w:tcPr>
            <w:tcW w:w="1939" w:type="dxa"/>
            <w:hideMark/>
          </w:tcPr>
          <w:p w14:paraId="7E5FE0A5" w14:textId="08BF7EF3"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78,529,700</w:t>
            </w:r>
          </w:p>
        </w:tc>
        <w:tc>
          <w:tcPr>
            <w:tcW w:w="2152" w:type="dxa"/>
            <w:hideMark/>
          </w:tcPr>
          <w:p w14:paraId="3F3A0F81" w14:textId="22BF749F"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3171A18E" w14:textId="4AE0212F"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78,529,700</w:t>
            </w:r>
          </w:p>
        </w:tc>
        <w:tc>
          <w:tcPr>
            <w:tcW w:w="2137" w:type="dxa"/>
            <w:hideMark/>
          </w:tcPr>
          <w:p w14:paraId="6F4F8852" w14:textId="6BBFD69A" w:rsidR="00267E7A" w:rsidRPr="00035FF0" w:rsidRDefault="00BC42FF" w:rsidP="00267E7A">
            <w:pPr>
              <w:suppressAutoHyphens w:val="0"/>
              <w:spacing w:after="0" w:line="240" w:lineRule="auto"/>
              <w:rPr>
                <w:rFonts w:ascii="Times New Roman" w:eastAsia="Times New Roman" w:hAnsi="Times New Roman" w:cs="Times New Roman"/>
                <w:sz w:val="24"/>
                <w:szCs w:val="24"/>
                <w:lang w:eastAsia="en-US"/>
              </w:rPr>
            </w:pPr>
            <w:r>
              <w:t>78,529,700</w:t>
            </w:r>
          </w:p>
        </w:tc>
      </w:tr>
      <w:tr w:rsidR="00267E7A" w:rsidRPr="00035FF0" w14:paraId="0231CDF1" w14:textId="77777777" w:rsidTr="00CD0C3F">
        <w:trPr>
          <w:tblCellSpacing w:w="15" w:type="dxa"/>
        </w:trPr>
        <w:tc>
          <w:tcPr>
            <w:tcW w:w="2350" w:type="dxa"/>
            <w:hideMark/>
          </w:tcPr>
          <w:p w14:paraId="447D63C9" w14:textId="28568781"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M1 - MOBILE HOMES</w:t>
            </w:r>
          </w:p>
        </w:tc>
        <w:tc>
          <w:tcPr>
            <w:tcW w:w="1939" w:type="dxa"/>
            <w:hideMark/>
          </w:tcPr>
          <w:p w14:paraId="1969EFC9" w14:textId="25CB624F"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4</w:t>
            </w:r>
            <w:r w:rsidR="00C45E3E">
              <w:t>,588,910</w:t>
            </w:r>
          </w:p>
        </w:tc>
        <w:tc>
          <w:tcPr>
            <w:tcW w:w="2152" w:type="dxa"/>
            <w:hideMark/>
          </w:tcPr>
          <w:p w14:paraId="1020BCBA" w14:textId="448C3806"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52F4E2B7" w14:textId="462EC79B"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4,</w:t>
            </w:r>
            <w:r w:rsidR="00C45E3E">
              <w:t>588,910</w:t>
            </w:r>
          </w:p>
        </w:tc>
        <w:tc>
          <w:tcPr>
            <w:tcW w:w="2137" w:type="dxa"/>
            <w:hideMark/>
          </w:tcPr>
          <w:p w14:paraId="17AA7AB2" w14:textId="52532BC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4,</w:t>
            </w:r>
            <w:r w:rsidR="00C45E3E">
              <w:t>588,910</w:t>
            </w:r>
          </w:p>
        </w:tc>
      </w:tr>
      <w:tr w:rsidR="00267E7A" w:rsidRPr="00035FF0" w14:paraId="53B8352F" w14:textId="77777777" w:rsidTr="00CD0C3F">
        <w:trPr>
          <w:tblCellSpacing w:w="15" w:type="dxa"/>
        </w:trPr>
        <w:tc>
          <w:tcPr>
            <w:tcW w:w="2350" w:type="dxa"/>
            <w:hideMark/>
          </w:tcPr>
          <w:p w14:paraId="4BB650C5" w14:textId="513848A2"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N - INTANGIBLE PERSONAL PROPERTY</w:t>
            </w:r>
          </w:p>
        </w:tc>
        <w:tc>
          <w:tcPr>
            <w:tcW w:w="1939" w:type="dxa"/>
            <w:hideMark/>
          </w:tcPr>
          <w:p w14:paraId="2C457494" w14:textId="03359191"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7F962887" w14:textId="50BA1339"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3E9DD049" w14:textId="10C1CA4C"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37" w:type="dxa"/>
            <w:hideMark/>
          </w:tcPr>
          <w:p w14:paraId="474C4321" w14:textId="78B49971"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r>
      <w:tr w:rsidR="00267E7A" w:rsidRPr="00035FF0" w14:paraId="481A94CA" w14:textId="77777777" w:rsidTr="00EF10A3">
        <w:trPr>
          <w:tblCellSpacing w:w="15" w:type="dxa"/>
        </w:trPr>
        <w:tc>
          <w:tcPr>
            <w:tcW w:w="2350" w:type="dxa"/>
            <w:hideMark/>
          </w:tcPr>
          <w:p w14:paraId="5CDD3100" w14:textId="2870C084"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O - RESIDENTIAL INVENTORY</w:t>
            </w:r>
          </w:p>
        </w:tc>
        <w:tc>
          <w:tcPr>
            <w:tcW w:w="1939" w:type="dxa"/>
            <w:hideMark/>
          </w:tcPr>
          <w:p w14:paraId="2CADC08A" w14:textId="0B15E73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20C04B6C" w14:textId="5551B87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0C1A272F" w14:textId="43D3B233"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37" w:type="dxa"/>
            <w:hideMark/>
          </w:tcPr>
          <w:p w14:paraId="625DEB59" w14:textId="57E3F8AB"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r>
      <w:tr w:rsidR="00267E7A" w:rsidRPr="00035FF0" w14:paraId="4BAF0F20" w14:textId="77777777" w:rsidTr="00EF10A3">
        <w:trPr>
          <w:tblCellSpacing w:w="15" w:type="dxa"/>
        </w:trPr>
        <w:tc>
          <w:tcPr>
            <w:tcW w:w="2350" w:type="dxa"/>
            <w:hideMark/>
          </w:tcPr>
          <w:p w14:paraId="3ECAF2F5" w14:textId="0A9589BC"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S - SPECIAL INVENTORY</w:t>
            </w:r>
          </w:p>
        </w:tc>
        <w:tc>
          <w:tcPr>
            <w:tcW w:w="1939" w:type="dxa"/>
            <w:hideMark/>
          </w:tcPr>
          <w:p w14:paraId="0AD77839" w14:textId="77D32447"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072BE6AC" w14:textId="46E6685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N/A</w:t>
            </w:r>
          </w:p>
        </w:tc>
        <w:tc>
          <w:tcPr>
            <w:tcW w:w="2152" w:type="dxa"/>
            <w:hideMark/>
          </w:tcPr>
          <w:p w14:paraId="3A3CFE4C" w14:textId="3B2EB38B"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37" w:type="dxa"/>
            <w:hideMark/>
          </w:tcPr>
          <w:p w14:paraId="50F46AB9" w14:textId="7596AEED"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r>
      <w:tr w:rsidR="00267E7A" w:rsidRPr="00035FF0" w14:paraId="4323D3FA" w14:textId="77777777" w:rsidTr="00A56494">
        <w:trPr>
          <w:tblCellSpacing w:w="15" w:type="dxa"/>
        </w:trPr>
        <w:tc>
          <w:tcPr>
            <w:tcW w:w="2350" w:type="dxa"/>
            <w:hideMark/>
          </w:tcPr>
          <w:p w14:paraId="15E42940" w14:textId="1428E14F"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Subtotal</w:t>
            </w:r>
          </w:p>
        </w:tc>
        <w:tc>
          <w:tcPr>
            <w:tcW w:w="1939" w:type="dxa"/>
            <w:hideMark/>
          </w:tcPr>
          <w:p w14:paraId="6D0F41EE" w14:textId="7C516110"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691,934,137</w:t>
            </w:r>
          </w:p>
        </w:tc>
        <w:tc>
          <w:tcPr>
            <w:tcW w:w="2152" w:type="dxa"/>
            <w:hideMark/>
          </w:tcPr>
          <w:p w14:paraId="7D6144D0" w14:textId="1FD8C8A0"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1799DB6C" w14:textId="4B2CC416"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746,708,840</w:t>
            </w:r>
          </w:p>
        </w:tc>
        <w:tc>
          <w:tcPr>
            <w:tcW w:w="2137" w:type="dxa"/>
            <w:hideMark/>
          </w:tcPr>
          <w:p w14:paraId="04837B74" w14:textId="112B9BCD"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746,708,840</w:t>
            </w:r>
          </w:p>
        </w:tc>
      </w:tr>
      <w:tr w:rsidR="00267E7A" w:rsidRPr="00035FF0" w14:paraId="67C57B56" w14:textId="77777777" w:rsidTr="00A56494">
        <w:trPr>
          <w:tblCellSpacing w:w="15" w:type="dxa"/>
        </w:trPr>
        <w:tc>
          <w:tcPr>
            <w:tcW w:w="2350" w:type="dxa"/>
            <w:hideMark/>
          </w:tcPr>
          <w:p w14:paraId="5087F88F" w14:textId="48A1EC05"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Less Total Deductions</w:t>
            </w:r>
          </w:p>
        </w:tc>
        <w:tc>
          <w:tcPr>
            <w:tcW w:w="1939" w:type="dxa"/>
            <w:hideMark/>
          </w:tcPr>
          <w:p w14:paraId="0B575E85" w14:textId="22603CBE"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104,505,586</w:t>
            </w:r>
          </w:p>
        </w:tc>
        <w:tc>
          <w:tcPr>
            <w:tcW w:w="2152" w:type="dxa"/>
            <w:hideMark/>
          </w:tcPr>
          <w:p w14:paraId="31D1BC41" w14:textId="43DD7CAA"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562FDC55" w14:textId="467B636A"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110,781,605</w:t>
            </w:r>
          </w:p>
        </w:tc>
        <w:tc>
          <w:tcPr>
            <w:tcW w:w="2137" w:type="dxa"/>
            <w:hideMark/>
          </w:tcPr>
          <w:p w14:paraId="0524971A" w14:textId="65ECA568" w:rsidR="00267E7A" w:rsidRPr="00C45E3E" w:rsidRDefault="00C45E3E" w:rsidP="00267E7A">
            <w:pPr>
              <w:suppressAutoHyphens w:val="0"/>
              <w:spacing w:after="0" w:line="240" w:lineRule="auto"/>
              <w:rPr>
                <w:rFonts w:asciiTheme="minorHAnsi" w:eastAsia="Times New Roman" w:hAnsiTheme="minorHAnsi" w:cstheme="minorHAnsi"/>
                <w:lang w:eastAsia="en-US"/>
              </w:rPr>
            </w:pPr>
            <w:r>
              <w:rPr>
                <w:rFonts w:asciiTheme="minorHAnsi" w:eastAsia="Times New Roman" w:hAnsiTheme="minorHAnsi" w:cstheme="minorHAnsi"/>
                <w:lang w:eastAsia="en-US"/>
              </w:rPr>
              <w:t>110,781,605</w:t>
            </w:r>
          </w:p>
        </w:tc>
      </w:tr>
      <w:tr w:rsidR="00267E7A" w:rsidRPr="00035FF0" w14:paraId="1EED7533" w14:textId="77777777" w:rsidTr="00A56494">
        <w:trPr>
          <w:tblCellSpacing w:w="15" w:type="dxa"/>
        </w:trPr>
        <w:tc>
          <w:tcPr>
            <w:tcW w:w="2350" w:type="dxa"/>
            <w:hideMark/>
          </w:tcPr>
          <w:p w14:paraId="1E19899B" w14:textId="5A30B802" w:rsidR="00267E7A" w:rsidRPr="00267E7A" w:rsidRDefault="00267E7A" w:rsidP="00267E7A">
            <w:pPr>
              <w:suppressAutoHyphens w:val="0"/>
              <w:spacing w:after="0" w:line="240" w:lineRule="auto"/>
              <w:jc w:val="center"/>
              <w:rPr>
                <w:rFonts w:ascii="Times New Roman" w:eastAsia="Times New Roman" w:hAnsi="Times New Roman" w:cs="Times New Roman"/>
                <w:b/>
                <w:bCs/>
                <w:sz w:val="24"/>
                <w:szCs w:val="24"/>
                <w:lang w:eastAsia="en-US"/>
              </w:rPr>
            </w:pPr>
            <w:r w:rsidRPr="00267E7A">
              <w:rPr>
                <w:b/>
                <w:bCs/>
              </w:rPr>
              <w:t>Total Taxable Value</w:t>
            </w:r>
          </w:p>
        </w:tc>
        <w:tc>
          <w:tcPr>
            <w:tcW w:w="1939" w:type="dxa"/>
            <w:hideMark/>
          </w:tcPr>
          <w:p w14:paraId="54C0C058" w14:textId="6B59D99C"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587,428,551</w:t>
            </w:r>
          </w:p>
        </w:tc>
        <w:tc>
          <w:tcPr>
            <w:tcW w:w="2152" w:type="dxa"/>
            <w:hideMark/>
          </w:tcPr>
          <w:p w14:paraId="019FE34A" w14:textId="10846DF3" w:rsidR="00267E7A" w:rsidRPr="00035FF0" w:rsidRDefault="00267E7A" w:rsidP="00267E7A">
            <w:pPr>
              <w:suppressAutoHyphens w:val="0"/>
              <w:spacing w:after="0" w:line="240" w:lineRule="auto"/>
              <w:rPr>
                <w:rFonts w:ascii="Times New Roman" w:eastAsia="Times New Roman" w:hAnsi="Times New Roman" w:cs="Times New Roman"/>
                <w:sz w:val="24"/>
                <w:szCs w:val="24"/>
                <w:lang w:eastAsia="en-US"/>
              </w:rPr>
            </w:pPr>
            <w:r w:rsidRPr="009F7F15">
              <w:t>0</w:t>
            </w:r>
          </w:p>
        </w:tc>
        <w:tc>
          <w:tcPr>
            <w:tcW w:w="2152" w:type="dxa"/>
            <w:hideMark/>
          </w:tcPr>
          <w:p w14:paraId="6DDF2FE6" w14:textId="2281AAAD"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635,927,235</w:t>
            </w:r>
          </w:p>
        </w:tc>
        <w:tc>
          <w:tcPr>
            <w:tcW w:w="2137" w:type="dxa"/>
            <w:hideMark/>
          </w:tcPr>
          <w:p w14:paraId="263D763B" w14:textId="244FB36D" w:rsidR="00267E7A" w:rsidRPr="00035FF0" w:rsidRDefault="00C45E3E" w:rsidP="00267E7A">
            <w:pPr>
              <w:suppressAutoHyphens w:val="0"/>
              <w:spacing w:after="0" w:line="240" w:lineRule="auto"/>
              <w:rPr>
                <w:rFonts w:ascii="Times New Roman" w:eastAsia="Times New Roman" w:hAnsi="Times New Roman" w:cs="Times New Roman"/>
                <w:sz w:val="24"/>
                <w:szCs w:val="24"/>
                <w:lang w:eastAsia="en-US"/>
              </w:rPr>
            </w:pPr>
            <w:r>
              <w:t>635,927,235</w:t>
            </w:r>
          </w:p>
        </w:tc>
      </w:tr>
    </w:tbl>
    <w:p w14:paraId="5DFC448C" w14:textId="77777777" w:rsidR="006369A1" w:rsidRPr="006369A1" w:rsidRDefault="006369A1" w:rsidP="006369A1">
      <w:pPr>
        <w:suppressAutoHyphens w:val="0"/>
        <w:spacing w:before="100" w:beforeAutospacing="1" w:after="100" w:afterAutospacing="1" w:line="240" w:lineRule="auto"/>
        <w:rPr>
          <w:rFonts w:ascii="Times New Roman" w:eastAsia="Times New Roman" w:hAnsi="Times New Roman" w:cs="Times New Roman"/>
          <w:sz w:val="24"/>
          <w:szCs w:val="24"/>
          <w:lang w:val="en" w:eastAsia="en-US"/>
        </w:rPr>
      </w:pPr>
      <w:r w:rsidRPr="006369A1">
        <w:rPr>
          <w:rFonts w:ascii="Times New Roman" w:eastAsia="Times New Roman" w:hAnsi="Times New Roman" w:cs="Times New Roman"/>
          <w:sz w:val="24"/>
          <w:szCs w:val="24"/>
          <w:lang w:val="en" w:eastAsia="en-US"/>
        </w:rPr>
        <w:t>The taxable values shown here will not match the values reported by your appraisal district</w:t>
      </w:r>
    </w:p>
    <w:p w14:paraId="16B5EF1C" w14:textId="1CD3CD32" w:rsidR="00035FF0" w:rsidRDefault="006369A1" w:rsidP="006369A1">
      <w:pPr>
        <w:suppressAutoHyphens w:val="0"/>
        <w:spacing w:before="100" w:beforeAutospacing="1" w:after="100" w:afterAutospacing="1" w:line="240" w:lineRule="auto"/>
        <w:rPr>
          <w:rFonts w:ascii="Times New Roman" w:eastAsia="Times New Roman" w:hAnsi="Times New Roman" w:cs="Times New Roman"/>
          <w:sz w:val="24"/>
          <w:szCs w:val="24"/>
          <w:lang w:val="en" w:eastAsia="en-US"/>
        </w:rPr>
      </w:pPr>
      <w:r w:rsidRPr="006369A1">
        <w:rPr>
          <w:rFonts w:ascii="Times New Roman" w:eastAsia="Times New Roman" w:hAnsi="Times New Roman" w:cs="Times New Roman"/>
          <w:sz w:val="24"/>
          <w:szCs w:val="24"/>
          <w:lang w:val="en" w:eastAsia="en-US"/>
        </w:rPr>
        <w:t>See the ISD DEDUCTION Report for a breakdown of deduction values</w:t>
      </w:r>
      <w:r>
        <w:rPr>
          <w:rFonts w:ascii="Times New Roman" w:eastAsia="Times New Roman" w:hAnsi="Times New Roman" w:cs="Times New Roman"/>
          <w:sz w:val="24"/>
          <w:szCs w:val="24"/>
          <w:lang w:val="en" w:eastAsia="en-US"/>
        </w:rPr>
        <w:t xml:space="preserve">. </w:t>
      </w:r>
      <w:r w:rsidRPr="006369A1">
        <w:rPr>
          <w:rFonts w:ascii="Times New Roman" w:eastAsia="Times New Roman" w:hAnsi="Times New Roman" w:cs="Times New Roman"/>
          <w:sz w:val="24"/>
          <w:szCs w:val="24"/>
          <w:lang w:val="en" w:eastAsia="en-US"/>
        </w:rPr>
        <w:t xml:space="preserve">Government code subsections 403.302(J) AND(K) require the Comptroller to certify alternative measures of school district </w:t>
      </w:r>
      <w:proofErr w:type="spellStart"/>
      <w:r w:rsidRPr="006369A1">
        <w:rPr>
          <w:rFonts w:ascii="Times New Roman" w:eastAsia="Times New Roman" w:hAnsi="Times New Roman" w:cs="Times New Roman"/>
          <w:sz w:val="24"/>
          <w:szCs w:val="24"/>
          <w:lang w:val="en" w:eastAsia="en-US"/>
        </w:rPr>
        <w:t>wealth.These</w:t>
      </w:r>
      <w:proofErr w:type="spellEnd"/>
      <w:r w:rsidRPr="006369A1">
        <w:rPr>
          <w:rFonts w:ascii="Times New Roman" w:eastAsia="Times New Roman" w:hAnsi="Times New Roman" w:cs="Times New Roman"/>
          <w:sz w:val="24"/>
          <w:szCs w:val="24"/>
          <w:lang w:val="en" w:eastAsia="en-US"/>
        </w:rPr>
        <w:t xml:space="preserve"> measures are reported for taxable values for maintenance and operation(M &amp; O) tax purposes and for interest and sinking fund(I &amp; S) tax </w:t>
      </w:r>
      <w:proofErr w:type="spellStart"/>
      <w:r w:rsidRPr="006369A1">
        <w:rPr>
          <w:rFonts w:ascii="Times New Roman" w:eastAsia="Times New Roman" w:hAnsi="Times New Roman" w:cs="Times New Roman"/>
          <w:sz w:val="24"/>
          <w:szCs w:val="24"/>
          <w:lang w:val="en" w:eastAsia="en-US"/>
        </w:rPr>
        <w:t>purposes.For</w:t>
      </w:r>
      <w:proofErr w:type="spellEnd"/>
      <w:r w:rsidRPr="006369A1">
        <w:rPr>
          <w:rFonts w:ascii="Times New Roman" w:eastAsia="Times New Roman" w:hAnsi="Times New Roman" w:cs="Times New Roman"/>
          <w:sz w:val="24"/>
          <w:szCs w:val="24"/>
          <w:lang w:val="en" w:eastAsia="en-US"/>
        </w:rPr>
        <w:t xml:space="preserve"> districts that have not entered into value limitation agreements, T1 through T4 will be the same as T7 through T10.</w:t>
      </w:r>
    </w:p>
    <w:p w14:paraId="5CA2C6E2" w14:textId="77777777" w:rsidR="00204B8F" w:rsidRDefault="00204B8F" w:rsidP="00035FF0">
      <w:pPr>
        <w:suppressAutoHyphens w:val="0"/>
        <w:spacing w:after="0" w:line="240" w:lineRule="auto"/>
        <w:rPr>
          <w:rFonts w:ascii="Times New Roman" w:eastAsia="Times New Roman" w:hAnsi="Times New Roman" w:cs="Times New Roman"/>
          <w:sz w:val="24"/>
          <w:szCs w:val="24"/>
          <w:lang w:val="en" w:eastAsia="en-US"/>
        </w:rPr>
      </w:pPr>
    </w:p>
    <w:p w14:paraId="6BB4B167" w14:textId="77777777" w:rsidR="00204B8F" w:rsidRDefault="00204B8F" w:rsidP="00035FF0">
      <w:pPr>
        <w:suppressAutoHyphens w:val="0"/>
        <w:spacing w:after="0" w:line="240" w:lineRule="auto"/>
        <w:rPr>
          <w:rFonts w:ascii="Times New Roman" w:eastAsia="Times New Roman" w:hAnsi="Times New Roman" w:cs="Times New Roman"/>
          <w:sz w:val="24"/>
          <w:szCs w:val="24"/>
          <w:lang w:val="en" w:eastAsia="en-US"/>
        </w:rPr>
      </w:pPr>
    </w:p>
    <w:p w14:paraId="6D45C6BD" w14:textId="77777777" w:rsidR="006369A1" w:rsidRPr="006369A1" w:rsidRDefault="006369A1" w:rsidP="006369A1">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6369A1">
        <w:rPr>
          <w:rFonts w:ascii="OpenSansBold" w:eastAsia="Times New Roman" w:hAnsi="OpenSansBold" w:cs="Times New Roman"/>
          <w:b/>
          <w:bCs/>
          <w:color w:val="111111"/>
          <w:sz w:val="27"/>
          <w:szCs w:val="27"/>
          <w:lang w:eastAsia="en-US"/>
        </w:rPr>
        <w:t>VALUE TAXABLE FOR M&amp;O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230"/>
        <w:gridCol w:w="9397"/>
      </w:tblGrid>
      <w:tr w:rsidR="006369A1" w:rsidRPr="006369A1" w14:paraId="053BF63C" w14:textId="77777777" w:rsidTr="006369A1">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28E636AD" w14:textId="77777777" w:rsidR="006369A1" w:rsidRPr="006369A1" w:rsidRDefault="006369A1" w:rsidP="006369A1">
            <w:pPr>
              <w:suppressAutoHyphens w:val="0"/>
              <w:spacing w:after="0" w:line="240" w:lineRule="auto"/>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22CC419F" w14:textId="77777777" w:rsidR="006369A1" w:rsidRPr="006369A1" w:rsidRDefault="006369A1" w:rsidP="006369A1">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10FE4223" w14:textId="77777777" w:rsidR="006369A1" w:rsidRPr="006369A1" w:rsidRDefault="006369A1" w:rsidP="006369A1">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Description</w:t>
            </w:r>
          </w:p>
        </w:tc>
      </w:tr>
      <w:tr w:rsidR="006369A1" w:rsidRPr="006369A1" w14:paraId="31189526"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8621424"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5AB99B3" w14:textId="4A665C6A"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651,506,614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3341BBA"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School district taxable value for M&amp;O purposes before the loss to the increase in the state-mandated homestead exemption</w:t>
            </w:r>
          </w:p>
        </w:tc>
      </w:tr>
      <w:tr w:rsidR="006369A1" w:rsidRPr="006369A1" w14:paraId="17F9405B"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71E9FE9"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T2</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CE95D9A" w14:textId="4DDB618C"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635,927,235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FB89A02"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School district taxable value for M&amp;O purposes after the loss to the increase in the state-mandated homestead exemption and the tax ceiling reduction</w:t>
            </w:r>
          </w:p>
        </w:tc>
      </w:tr>
      <w:tr w:rsidR="006369A1" w:rsidRPr="006369A1" w14:paraId="246B0D7F"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0269FD3"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4CE4767" w14:textId="76D887C3"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648,999,264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8962DE2"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T1 minus 50% of the loss to the local optional percentage homestead exemption</w:t>
            </w:r>
          </w:p>
        </w:tc>
      </w:tr>
      <w:tr w:rsidR="006369A1" w:rsidRPr="006369A1" w14:paraId="6D47677A"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9F1852C"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18EC021" w14:textId="2477DD9C"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633,419,885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C6D6EFA"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T2 minus 50% of the loss to the local optional percentage homestead exemption</w:t>
            </w:r>
          </w:p>
        </w:tc>
      </w:tr>
      <w:tr w:rsidR="006369A1" w:rsidRPr="006369A1" w14:paraId="44A5D234"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759A5E2"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53DC4F6" w14:textId="78E83B18"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66</w:t>
            </w:r>
            <w:r w:rsidR="006369A1" w:rsidRPr="006369A1">
              <w:rPr>
                <w:rFonts w:ascii="Times New Roman" w:eastAsia="Times New Roman" w:hAnsi="Times New Roman" w:cs="Times New Roman"/>
                <w:color w:val="111111"/>
                <w:sz w:val="24"/>
                <w:szCs w:val="24"/>
                <w:lang w:eastAsia="en-US"/>
              </w:rPr>
              <w:t>4</w:t>
            </w:r>
            <w:r>
              <w:rPr>
                <w:rFonts w:ascii="Times New Roman" w:eastAsia="Times New Roman" w:hAnsi="Times New Roman" w:cs="Times New Roman"/>
                <w:color w:val="111111"/>
                <w:sz w:val="24"/>
                <w:szCs w:val="24"/>
                <w:lang w:eastAsia="en-US"/>
              </w:rPr>
              <w:t>,331,614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DBA06DA"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 xml:space="preserve">T-1 plus the cost of the second most recent increase for that </w:t>
            </w:r>
            <w:proofErr w:type="spellStart"/>
            <w:r w:rsidRPr="006369A1">
              <w:rPr>
                <w:rFonts w:ascii="Helvetica" w:eastAsia="Times New Roman" w:hAnsi="Helvetica" w:cs="Times New Roman"/>
                <w:b/>
                <w:bCs/>
                <w:color w:val="111111"/>
                <w:sz w:val="24"/>
                <w:szCs w:val="24"/>
                <w:lang w:eastAsia="en-US"/>
              </w:rPr>
              <w:t>pvs</w:t>
            </w:r>
            <w:proofErr w:type="spellEnd"/>
            <w:r w:rsidRPr="006369A1">
              <w:rPr>
                <w:rFonts w:ascii="Helvetica" w:eastAsia="Times New Roman" w:hAnsi="Helvetica" w:cs="Times New Roman"/>
                <w:b/>
                <w:bCs/>
                <w:color w:val="111111"/>
                <w:sz w:val="24"/>
                <w:szCs w:val="24"/>
                <w:lang w:eastAsia="en-US"/>
              </w:rPr>
              <w:t xml:space="preserve"> year in the mandatory homestead exemptions</w:t>
            </w:r>
          </w:p>
        </w:tc>
      </w:tr>
      <w:tr w:rsidR="006369A1" w:rsidRPr="006369A1" w14:paraId="59A2118C"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87DFC25"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43ED676" w14:textId="5DB47266"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672,881,614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9B61720"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T-13 Plus the cost of the second most recent increase for that PVS year in the mandatory homestead exemptions</w:t>
            </w:r>
          </w:p>
        </w:tc>
      </w:tr>
      <w:tr w:rsidR="006369A1" w:rsidRPr="006369A1" w14:paraId="58B2B12F"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988097E"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2E0F440" w14:textId="4307EA7E"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635,939,385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B070E0B"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School district taxable value for M &amp; O purposes after the loss to the increase in the state-mandated homestead exemption and based on the compressed freeze loss</w:t>
            </w:r>
          </w:p>
        </w:tc>
      </w:tr>
    </w:tbl>
    <w:p w14:paraId="5A443535" w14:textId="77777777" w:rsidR="006369A1" w:rsidRPr="006369A1" w:rsidRDefault="006369A1" w:rsidP="006369A1">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6369A1">
        <w:rPr>
          <w:rFonts w:ascii="OpenSansBold" w:eastAsia="Times New Roman" w:hAnsi="OpenSansBold" w:cs="Times New Roman"/>
          <w:b/>
          <w:bCs/>
          <w:color w:val="111111"/>
          <w:sz w:val="27"/>
          <w:szCs w:val="27"/>
          <w:lang w:eastAsia="en-US"/>
        </w:rPr>
        <w:t>VALUE TAXABLE FOR I&amp;S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230"/>
        <w:gridCol w:w="9397"/>
      </w:tblGrid>
      <w:tr w:rsidR="006369A1" w:rsidRPr="006369A1" w14:paraId="07FB38FA" w14:textId="77777777" w:rsidTr="006369A1">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05BA29FE" w14:textId="77777777" w:rsidR="006369A1" w:rsidRPr="006369A1" w:rsidRDefault="006369A1" w:rsidP="006369A1">
            <w:pPr>
              <w:suppressAutoHyphens w:val="0"/>
              <w:spacing w:after="0" w:line="240" w:lineRule="auto"/>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51E9B2CA" w14:textId="77777777" w:rsidR="006369A1" w:rsidRPr="006369A1" w:rsidRDefault="006369A1" w:rsidP="006369A1">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0D7CCE18" w14:textId="77777777" w:rsidR="006369A1" w:rsidRPr="006369A1" w:rsidRDefault="006369A1" w:rsidP="006369A1">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Description</w:t>
            </w:r>
          </w:p>
        </w:tc>
      </w:tr>
      <w:tr w:rsidR="006369A1" w:rsidRPr="006369A1" w14:paraId="1D5D17B2"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BC58285"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32D0EE4" w14:textId="6489A56B"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651,506,614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2A13438"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 xml:space="preserve">School district taxable value for </w:t>
            </w:r>
            <w:proofErr w:type="spellStart"/>
            <w:r w:rsidRPr="006369A1">
              <w:rPr>
                <w:rFonts w:ascii="Helvetica" w:eastAsia="Times New Roman" w:hAnsi="Helvetica" w:cs="Times New Roman"/>
                <w:b/>
                <w:bCs/>
                <w:color w:val="111111"/>
                <w:sz w:val="24"/>
                <w:szCs w:val="24"/>
                <w:lang w:eastAsia="en-US"/>
              </w:rPr>
              <w:t>i&amp;s</w:t>
            </w:r>
            <w:proofErr w:type="spellEnd"/>
            <w:r w:rsidRPr="006369A1">
              <w:rPr>
                <w:rFonts w:ascii="Helvetica" w:eastAsia="Times New Roman" w:hAnsi="Helvetica" w:cs="Times New Roman"/>
                <w:b/>
                <w:bCs/>
                <w:color w:val="111111"/>
                <w:sz w:val="24"/>
                <w:szCs w:val="24"/>
                <w:lang w:eastAsia="en-US"/>
              </w:rPr>
              <w:t xml:space="preserve"> purposes before the loss to the increase in the state-mandated homestead exemption</w:t>
            </w:r>
          </w:p>
        </w:tc>
      </w:tr>
      <w:tr w:rsidR="006369A1" w:rsidRPr="006369A1" w14:paraId="37885869"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762C8DB"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3C02E15" w14:textId="6C8921BF"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635,927,235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EB4C222"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 xml:space="preserve">School district taxable value for </w:t>
            </w:r>
            <w:proofErr w:type="spellStart"/>
            <w:r w:rsidRPr="006369A1">
              <w:rPr>
                <w:rFonts w:ascii="Helvetica" w:eastAsia="Times New Roman" w:hAnsi="Helvetica" w:cs="Times New Roman"/>
                <w:b/>
                <w:bCs/>
                <w:color w:val="111111"/>
                <w:sz w:val="24"/>
                <w:szCs w:val="24"/>
                <w:lang w:eastAsia="en-US"/>
              </w:rPr>
              <w:t>i&amp;s</w:t>
            </w:r>
            <w:proofErr w:type="spellEnd"/>
            <w:r w:rsidRPr="006369A1">
              <w:rPr>
                <w:rFonts w:ascii="Helvetica" w:eastAsia="Times New Roman" w:hAnsi="Helvetica" w:cs="Times New Roman"/>
                <w:b/>
                <w:bCs/>
                <w:color w:val="111111"/>
                <w:sz w:val="24"/>
                <w:szCs w:val="24"/>
                <w:lang w:eastAsia="en-US"/>
              </w:rPr>
              <w:t xml:space="preserve"> purposes after the loss to the increase in the state-mandated homestead exemption and the tax ceiling reduction</w:t>
            </w:r>
          </w:p>
        </w:tc>
      </w:tr>
      <w:tr w:rsidR="006369A1" w:rsidRPr="006369A1" w14:paraId="3AFE404A"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4B4879E"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CC37937" w14:textId="5F0EB19A"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648,999,264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20DEB08"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T7 minus 50% of the loss to the local optional percentage homestead exemption</w:t>
            </w:r>
          </w:p>
        </w:tc>
      </w:tr>
      <w:tr w:rsidR="006369A1" w:rsidRPr="006369A1" w14:paraId="625C2C9D"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6F51B11"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41C4041" w14:textId="4625927C"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633,419,885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AD9D8BB"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T8 minus 50% of the loss to the local optional percentage homestead exemption</w:t>
            </w:r>
          </w:p>
        </w:tc>
      </w:tr>
      <w:tr w:rsidR="006369A1" w:rsidRPr="006369A1" w14:paraId="16E40CCF"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5286319"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96E644F" w14:textId="73A116AC"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664,331,614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B0B2DAD"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T13 plus the loss to the chapter 313 agreement</w:t>
            </w:r>
          </w:p>
        </w:tc>
      </w:tr>
      <w:tr w:rsidR="006369A1" w:rsidRPr="006369A1" w14:paraId="60FDFC66"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5CC1533"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T16</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156219D" w14:textId="028A0480"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672,881,614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05466F1"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T-1 plus the cost of the second most recent increase for that PVS year in the mandatory homestead exemptions</w:t>
            </w:r>
          </w:p>
        </w:tc>
      </w:tr>
      <w:tr w:rsidR="006369A1" w:rsidRPr="006369A1" w14:paraId="26FCFD10"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AC8AE86"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T18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FDBF982" w14:textId="575D4419"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635,939,385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4FFDE39"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T17 plus the loss to the chapter 313 agreement</w:t>
            </w:r>
          </w:p>
        </w:tc>
      </w:tr>
    </w:tbl>
    <w:p w14:paraId="528505CF" w14:textId="77777777" w:rsidR="006369A1" w:rsidRPr="006369A1" w:rsidRDefault="006369A1" w:rsidP="006369A1">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6369A1">
        <w:rPr>
          <w:rFonts w:ascii="OpenSansBold" w:eastAsia="Times New Roman" w:hAnsi="OpenSansBold" w:cs="Times New Roman"/>
          <w:b/>
          <w:bCs/>
          <w:color w:val="111111"/>
          <w:sz w:val="27"/>
          <w:szCs w:val="27"/>
          <w:lang w:eastAsia="en-US"/>
        </w:rPr>
        <w:t>MISCELLANEOUS LOSS AMOUNTS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3031"/>
        <w:gridCol w:w="1110"/>
        <w:gridCol w:w="7409"/>
      </w:tblGrid>
      <w:tr w:rsidR="006369A1" w:rsidRPr="006369A1" w14:paraId="189E7D75" w14:textId="77777777" w:rsidTr="006369A1">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543CBC7A" w14:textId="77777777" w:rsidR="006369A1" w:rsidRPr="006369A1" w:rsidRDefault="006369A1" w:rsidP="006369A1">
            <w:pPr>
              <w:suppressAutoHyphens w:val="0"/>
              <w:spacing w:after="0" w:line="240" w:lineRule="auto"/>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39176BD6" w14:textId="77777777" w:rsidR="006369A1" w:rsidRPr="006369A1" w:rsidRDefault="006369A1" w:rsidP="006369A1">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5290D093" w14:textId="77777777" w:rsidR="006369A1" w:rsidRPr="006369A1" w:rsidRDefault="006369A1" w:rsidP="006369A1">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6369A1">
              <w:rPr>
                <w:rFonts w:ascii="Times New Roman" w:eastAsia="Times New Roman" w:hAnsi="Times New Roman" w:cs="Times New Roman"/>
                <w:b/>
                <w:bCs/>
                <w:color w:val="111111"/>
                <w:sz w:val="24"/>
                <w:szCs w:val="24"/>
                <w:lang w:eastAsia="en-US"/>
              </w:rPr>
              <w:t>Description</w:t>
            </w:r>
          </w:p>
        </w:tc>
      </w:tr>
      <w:tr w:rsidR="006369A1" w:rsidRPr="006369A1" w14:paraId="4867D576"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33FB41E"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LOSS_INCR_HMSTD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DEDA8BC" w14:textId="15CA57DF"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15,</w:t>
            </w:r>
            <w:r w:rsidR="00C45E3E">
              <w:rPr>
                <w:rFonts w:ascii="Times New Roman" w:eastAsia="Times New Roman" w:hAnsi="Times New Roman" w:cs="Times New Roman"/>
                <w:color w:val="111111"/>
                <w:sz w:val="24"/>
                <w:szCs w:val="24"/>
                <w:lang w:eastAsia="en-US"/>
              </w:rPr>
              <w:t>579,379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16EF2DC"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Loss to the increase in the state-mandated homestead</w:t>
            </w:r>
          </w:p>
        </w:tc>
      </w:tr>
      <w:tr w:rsidR="006369A1" w:rsidRPr="006369A1" w14:paraId="03893DDF"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274ED4D"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LOSS_LOCL_HMSTD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AC09037" w14:textId="60373362" w:rsidR="006369A1" w:rsidRPr="006369A1" w:rsidRDefault="00C45E3E"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2,507,350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86987BC"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50% of the loss to the local optional percentage homestead exemption</w:t>
            </w:r>
          </w:p>
        </w:tc>
      </w:tr>
      <w:tr w:rsidR="006369A1" w:rsidRPr="006369A1" w14:paraId="1C16A0A4"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317502E"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LOSS_PREV_INCR_HMSTD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06BC914" w14:textId="34EAF45C"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12,</w:t>
            </w:r>
            <w:r w:rsidR="00C45E3E">
              <w:rPr>
                <w:rFonts w:ascii="Times New Roman" w:eastAsia="Times New Roman" w:hAnsi="Times New Roman" w:cs="Times New Roman"/>
                <w:color w:val="111111"/>
                <w:sz w:val="24"/>
                <w:szCs w:val="24"/>
                <w:lang w:eastAsia="en-US"/>
              </w:rPr>
              <w:t>825,000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20DF255"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Loss to the previous increase in the state-mandated homestead</w:t>
            </w:r>
          </w:p>
        </w:tc>
      </w:tr>
      <w:tr w:rsidR="006369A1" w:rsidRPr="006369A1" w14:paraId="5A70204F" w14:textId="77777777" w:rsidTr="006369A1">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B1D6D80" w14:textId="77777777"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LOSS_SCND_INCR_HMSTD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2FE8AA3" w14:textId="50ECBE0D" w:rsidR="006369A1" w:rsidRPr="006369A1" w:rsidRDefault="006369A1" w:rsidP="006369A1">
            <w:pPr>
              <w:suppressAutoHyphens w:val="0"/>
              <w:spacing w:after="0" w:line="240" w:lineRule="auto"/>
              <w:jc w:val="center"/>
              <w:rPr>
                <w:rFonts w:ascii="Times New Roman" w:eastAsia="Times New Roman" w:hAnsi="Times New Roman" w:cs="Times New Roman"/>
                <w:color w:val="111111"/>
                <w:sz w:val="24"/>
                <w:szCs w:val="24"/>
                <w:lang w:eastAsia="en-US"/>
              </w:rPr>
            </w:pPr>
            <w:r w:rsidRPr="006369A1">
              <w:rPr>
                <w:rFonts w:ascii="Times New Roman" w:eastAsia="Times New Roman" w:hAnsi="Times New Roman" w:cs="Times New Roman"/>
                <w:color w:val="111111"/>
                <w:sz w:val="24"/>
                <w:szCs w:val="24"/>
                <w:lang w:eastAsia="en-US"/>
              </w:rPr>
              <w:t>8,</w:t>
            </w:r>
            <w:r w:rsidR="00C45E3E">
              <w:rPr>
                <w:rFonts w:ascii="Times New Roman" w:eastAsia="Times New Roman" w:hAnsi="Times New Roman" w:cs="Times New Roman"/>
                <w:color w:val="111111"/>
                <w:sz w:val="24"/>
                <w:szCs w:val="24"/>
                <w:lang w:eastAsia="en-US"/>
              </w:rPr>
              <w:t>550</w:t>
            </w:r>
            <w:r w:rsidRPr="006369A1">
              <w:rPr>
                <w:rFonts w:ascii="Times New Roman" w:eastAsia="Times New Roman" w:hAnsi="Times New Roman" w:cs="Times New Roman"/>
                <w:color w:val="111111"/>
                <w:sz w:val="24"/>
                <w:szCs w:val="24"/>
                <w:lang w:eastAsia="en-US"/>
              </w:rPr>
              <w:t>,000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A195F77" w14:textId="77777777" w:rsidR="006369A1" w:rsidRPr="006369A1" w:rsidRDefault="006369A1" w:rsidP="006369A1">
            <w:pPr>
              <w:suppressAutoHyphens w:val="0"/>
              <w:spacing w:after="0" w:line="240" w:lineRule="auto"/>
              <w:rPr>
                <w:rFonts w:ascii="Helvetica" w:eastAsia="Times New Roman" w:hAnsi="Helvetica" w:cs="Times New Roman"/>
                <w:b/>
                <w:bCs/>
                <w:color w:val="111111"/>
                <w:sz w:val="24"/>
                <w:szCs w:val="24"/>
                <w:lang w:eastAsia="en-US"/>
              </w:rPr>
            </w:pPr>
            <w:r w:rsidRPr="006369A1">
              <w:rPr>
                <w:rFonts w:ascii="Helvetica" w:eastAsia="Times New Roman" w:hAnsi="Helvetica" w:cs="Times New Roman"/>
                <w:b/>
                <w:bCs/>
                <w:color w:val="111111"/>
                <w:sz w:val="24"/>
                <w:szCs w:val="24"/>
                <w:lang w:eastAsia="en-US"/>
              </w:rPr>
              <w:t>Loss to Second Previous Homestead Increase</w:t>
            </w:r>
          </w:p>
        </w:tc>
      </w:tr>
    </w:tbl>
    <w:p w14:paraId="39464752" w14:textId="564E6584" w:rsidR="00204B8F" w:rsidRPr="006369A1" w:rsidRDefault="006369A1" w:rsidP="006369A1">
      <w:pPr>
        <w:shd w:val="clear" w:color="auto" w:fill="FFFFFF"/>
        <w:suppressAutoHyphens w:val="0"/>
        <w:spacing w:before="100" w:beforeAutospacing="1" w:after="100" w:afterAutospacing="1" w:line="240" w:lineRule="auto"/>
        <w:rPr>
          <w:rFonts w:ascii="OpenSansRegular" w:eastAsia="Times New Roman" w:hAnsi="OpenSansRegular" w:cs="Times New Roman"/>
          <w:color w:val="111111"/>
          <w:sz w:val="24"/>
          <w:szCs w:val="24"/>
          <w:lang w:eastAsia="en-US"/>
        </w:rPr>
      </w:pPr>
      <w:r w:rsidRPr="006369A1">
        <w:rPr>
          <w:rFonts w:ascii="OpenSansRegular" w:eastAsia="Times New Roman" w:hAnsi="OpenSansRegular" w:cs="Times New Roman"/>
          <w:color w:val="111111"/>
          <w:sz w:val="24"/>
          <w:szCs w:val="24"/>
          <w:lang w:eastAsia="en-US"/>
        </w:rPr>
        <w:t>THE PVS FOUND YOUR LOCAL VALUE TO BE INVALID, AND STATE VALUE WAS CERTIFIED BECAUSE THE APPRAISAL DISTRICT FAILED THEIR MOST RECENT MAP AND YOUR SCHOOL DISTRICT IS INELIGIBLE FOR GRACE</w:t>
      </w:r>
    </w:p>
    <w:p w14:paraId="582AE0FD" w14:textId="77777777" w:rsidR="00204B8F" w:rsidRDefault="00204B8F" w:rsidP="00035FF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00063FB4" w14:textId="77777777" w:rsidR="00204B8F" w:rsidRDefault="00204B8F" w:rsidP="00035FF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p>
    <w:p w14:paraId="0AC67E30" w14:textId="396FA7C4" w:rsidR="00035FF0" w:rsidRPr="00035FF0" w:rsidRDefault="00035FF0" w:rsidP="00035FF0">
      <w:pPr>
        <w:numPr>
          <w:ilvl w:val="0"/>
          <w:numId w:val="1"/>
        </w:numPr>
        <w:tabs>
          <w:tab w:val="clear" w:pos="432"/>
        </w:tabs>
        <w:suppressAutoHyphens w:val="0"/>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val="en" w:eastAsia="en-US"/>
        </w:rPr>
      </w:pPr>
      <w:r w:rsidRPr="00035FF0">
        <w:rPr>
          <w:rFonts w:ascii="Times New Roman" w:eastAsia="Times New Roman" w:hAnsi="Times New Roman" w:cs="Times New Roman"/>
          <w:b/>
          <w:bCs/>
          <w:kern w:val="36"/>
          <w:sz w:val="48"/>
          <w:szCs w:val="48"/>
          <w:lang w:val="en" w:eastAsia="en-US"/>
        </w:rPr>
        <w:t>20</w:t>
      </w:r>
      <w:r w:rsidR="002D6052">
        <w:rPr>
          <w:rFonts w:ascii="Times New Roman" w:eastAsia="Times New Roman" w:hAnsi="Times New Roman" w:cs="Times New Roman"/>
          <w:b/>
          <w:bCs/>
          <w:kern w:val="36"/>
          <w:sz w:val="48"/>
          <w:szCs w:val="48"/>
          <w:lang w:val="en" w:eastAsia="en-US"/>
        </w:rPr>
        <w:t>2</w:t>
      </w:r>
      <w:r w:rsidR="00C45E3E">
        <w:rPr>
          <w:rFonts w:ascii="Times New Roman" w:eastAsia="Times New Roman" w:hAnsi="Times New Roman" w:cs="Times New Roman"/>
          <w:b/>
          <w:bCs/>
          <w:kern w:val="36"/>
          <w:sz w:val="48"/>
          <w:szCs w:val="48"/>
          <w:lang w:val="en" w:eastAsia="en-US"/>
        </w:rPr>
        <w:t>4</w:t>
      </w:r>
      <w:r w:rsidRPr="00035FF0">
        <w:rPr>
          <w:rFonts w:ascii="Times New Roman" w:eastAsia="Times New Roman" w:hAnsi="Times New Roman" w:cs="Times New Roman"/>
          <w:b/>
          <w:bCs/>
          <w:kern w:val="36"/>
          <w:sz w:val="48"/>
          <w:szCs w:val="48"/>
          <w:lang w:val="en" w:eastAsia="en-US"/>
        </w:rPr>
        <w:t xml:space="preserve"> ISD Summary Worksheet </w:t>
      </w:r>
    </w:p>
    <w:p w14:paraId="7BE3A7D7" w14:textId="77777777" w:rsidR="00035FF0" w:rsidRPr="00035FF0" w:rsidRDefault="00035FF0" w:rsidP="00035FF0">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035FF0">
        <w:rPr>
          <w:rFonts w:ascii="Times New Roman" w:eastAsia="Times New Roman" w:hAnsi="Times New Roman" w:cs="Times New Roman"/>
          <w:b/>
          <w:bCs/>
          <w:sz w:val="36"/>
          <w:szCs w:val="36"/>
          <w:lang w:val="en" w:eastAsia="en-US"/>
        </w:rPr>
        <w:t xml:space="preserve">066/Duval </w:t>
      </w:r>
    </w:p>
    <w:p w14:paraId="67AAD7A3" w14:textId="77777777" w:rsidR="00035FF0" w:rsidRPr="00035FF0" w:rsidRDefault="00035FF0" w:rsidP="00035FF0">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035FF0">
        <w:rPr>
          <w:rFonts w:ascii="Times New Roman" w:eastAsia="Times New Roman" w:hAnsi="Times New Roman" w:cs="Times New Roman"/>
          <w:b/>
          <w:bCs/>
          <w:sz w:val="36"/>
          <w:szCs w:val="36"/>
          <w:lang w:val="en" w:eastAsia="en-US"/>
        </w:rPr>
        <w:t xml:space="preserve">066-005/Ramirez CSD </w:t>
      </w:r>
    </w:p>
    <w:p w14:paraId="201F6BA6" w14:textId="77777777" w:rsidR="00035FF0" w:rsidRPr="00035FF0" w:rsidRDefault="00035FF0" w:rsidP="00035FF0">
      <w:pPr>
        <w:suppressAutoHyphens w:val="0"/>
        <w:spacing w:after="0" w:line="240" w:lineRule="auto"/>
        <w:rPr>
          <w:rFonts w:ascii="Times New Roman" w:eastAsia="Times New Roman" w:hAnsi="Times New Roman" w:cs="Times New Roman"/>
          <w:sz w:val="24"/>
          <w:szCs w:val="24"/>
          <w:lang w:val="en"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853"/>
        <w:gridCol w:w="1839"/>
        <w:gridCol w:w="2271"/>
        <w:gridCol w:w="1829"/>
      </w:tblGrid>
      <w:tr w:rsidR="00035FF0" w:rsidRPr="00035FF0" w14:paraId="75815F95" w14:textId="77777777" w:rsidTr="00035FF0">
        <w:trPr>
          <w:tblHeader/>
          <w:tblCellSpacing w:w="15" w:type="dxa"/>
        </w:trPr>
        <w:tc>
          <w:tcPr>
            <w:tcW w:w="0" w:type="auto"/>
            <w:vAlign w:val="center"/>
            <w:hideMark/>
          </w:tcPr>
          <w:p w14:paraId="70717434" w14:textId="77777777"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 xml:space="preserve">Category </w:t>
            </w:r>
          </w:p>
        </w:tc>
        <w:tc>
          <w:tcPr>
            <w:tcW w:w="0" w:type="auto"/>
            <w:vAlign w:val="center"/>
            <w:hideMark/>
          </w:tcPr>
          <w:p w14:paraId="4B83D1DF" w14:textId="77777777"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Local Tax Roll Value</w:t>
            </w:r>
          </w:p>
        </w:tc>
        <w:tc>
          <w:tcPr>
            <w:tcW w:w="0" w:type="auto"/>
            <w:vAlign w:val="center"/>
            <w:hideMark/>
          </w:tcPr>
          <w:p w14:paraId="1B172FE8" w14:textId="5B664779"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20</w:t>
            </w:r>
            <w:r w:rsidR="00267E7A">
              <w:rPr>
                <w:rFonts w:ascii="Times New Roman" w:eastAsia="Times New Roman" w:hAnsi="Times New Roman" w:cs="Times New Roman"/>
                <w:b/>
                <w:bCs/>
                <w:sz w:val="24"/>
                <w:szCs w:val="24"/>
                <w:lang w:eastAsia="en-US"/>
              </w:rPr>
              <w:t>2</w:t>
            </w:r>
            <w:r w:rsidR="00C45E3E">
              <w:rPr>
                <w:rFonts w:ascii="Times New Roman" w:eastAsia="Times New Roman" w:hAnsi="Times New Roman" w:cs="Times New Roman"/>
                <w:b/>
                <w:bCs/>
                <w:sz w:val="24"/>
                <w:szCs w:val="24"/>
                <w:lang w:eastAsia="en-US"/>
              </w:rPr>
              <w:t>4</w:t>
            </w:r>
            <w:r w:rsidRPr="00035FF0">
              <w:rPr>
                <w:rFonts w:ascii="Times New Roman" w:eastAsia="Times New Roman" w:hAnsi="Times New Roman" w:cs="Times New Roman"/>
                <w:b/>
                <w:bCs/>
                <w:sz w:val="24"/>
                <w:szCs w:val="24"/>
                <w:lang w:eastAsia="en-US"/>
              </w:rPr>
              <w:t xml:space="preserve"> WTD Mean Ratio </w:t>
            </w:r>
          </w:p>
        </w:tc>
        <w:tc>
          <w:tcPr>
            <w:tcW w:w="0" w:type="auto"/>
            <w:vAlign w:val="center"/>
            <w:hideMark/>
          </w:tcPr>
          <w:p w14:paraId="63958D3A" w14:textId="4DE2EC38"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20</w:t>
            </w:r>
            <w:r w:rsidR="00267E7A">
              <w:rPr>
                <w:rFonts w:ascii="Times New Roman" w:eastAsia="Times New Roman" w:hAnsi="Times New Roman" w:cs="Times New Roman"/>
                <w:b/>
                <w:bCs/>
                <w:sz w:val="24"/>
                <w:szCs w:val="24"/>
                <w:lang w:eastAsia="en-US"/>
              </w:rPr>
              <w:t>2</w:t>
            </w:r>
            <w:r w:rsidR="00C45E3E">
              <w:rPr>
                <w:rFonts w:ascii="Times New Roman" w:eastAsia="Times New Roman" w:hAnsi="Times New Roman" w:cs="Times New Roman"/>
                <w:b/>
                <w:bCs/>
                <w:sz w:val="24"/>
                <w:szCs w:val="24"/>
                <w:lang w:eastAsia="en-US"/>
              </w:rPr>
              <w:t>4</w:t>
            </w:r>
            <w:r w:rsidRPr="00035FF0">
              <w:rPr>
                <w:rFonts w:ascii="Times New Roman" w:eastAsia="Times New Roman" w:hAnsi="Times New Roman" w:cs="Times New Roman"/>
                <w:b/>
                <w:bCs/>
                <w:sz w:val="24"/>
                <w:szCs w:val="24"/>
                <w:lang w:eastAsia="en-US"/>
              </w:rPr>
              <w:t xml:space="preserve"> PTAD Value Estimate </w:t>
            </w:r>
          </w:p>
        </w:tc>
        <w:tc>
          <w:tcPr>
            <w:tcW w:w="0" w:type="auto"/>
            <w:vAlign w:val="center"/>
            <w:hideMark/>
          </w:tcPr>
          <w:p w14:paraId="7B57E1E1" w14:textId="5E88D62C" w:rsidR="00035FF0" w:rsidRPr="00035FF0" w:rsidRDefault="00035FF0" w:rsidP="00035FF0">
            <w:pPr>
              <w:suppressAutoHyphens w:val="0"/>
              <w:spacing w:after="0" w:line="240" w:lineRule="auto"/>
              <w:jc w:val="center"/>
              <w:rPr>
                <w:rFonts w:ascii="Times New Roman" w:eastAsia="Times New Roman" w:hAnsi="Times New Roman" w:cs="Times New Roman"/>
                <w:b/>
                <w:bCs/>
                <w:sz w:val="24"/>
                <w:szCs w:val="24"/>
                <w:lang w:eastAsia="en-US"/>
              </w:rPr>
            </w:pPr>
            <w:r w:rsidRPr="00035FF0">
              <w:rPr>
                <w:rFonts w:ascii="Times New Roman" w:eastAsia="Times New Roman" w:hAnsi="Times New Roman" w:cs="Times New Roman"/>
                <w:b/>
                <w:bCs/>
                <w:sz w:val="24"/>
                <w:szCs w:val="24"/>
                <w:lang w:eastAsia="en-US"/>
              </w:rPr>
              <w:t>20</w:t>
            </w:r>
            <w:r w:rsidR="00267E7A">
              <w:rPr>
                <w:rFonts w:ascii="Times New Roman" w:eastAsia="Times New Roman" w:hAnsi="Times New Roman" w:cs="Times New Roman"/>
                <w:b/>
                <w:bCs/>
                <w:sz w:val="24"/>
                <w:szCs w:val="24"/>
                <w:lang w:eastAsia="en-US"/>
              </w:rPr>
              <w:t>2</w:t>
            </w:r>
            <w:r w:rsidR="00C45E3E">
              <w:rPr>
                <w:rFonts w:ascii="Times New Roman" w:eastAsia="Times New Roman" w:hAnsi="Times New Roman" w:cs="Times New Roman"/>
                <w:b/>
                <w:bCs/>
                <w:sz w:val="24"/>
                <w:szCs w:val="24"/>
                <w:lang w:eastAsia="en-US"/>
              </w:rPr>
              <w:t>4</w:t>
            </w:r>
            <w:r w:rsidRPr="00035FF0">
              <w:rPr>
                <w:rFonts w:ascii="Times New Roman" w:eastAsia="Times New Roman" w:hAnsi="Times New Roman" w:cs="Times New Roman"/>
                <w:b/>
                <w:bCs/>
                <w:sz w:val="24"/>
                <w:szCs w:val="24"/>
                <w:lang w:eastAsia="en-US"/>
              </w:rPr>
              <w:t xml:space="preserve"> Value Assigned </w:t>
            </w:r>
          </w:p>
        </w:tc>
      </w:tr>
      <w:tr w:rsidR="00E852D5" w:rsidRPr="00035FF0" w14:paraId="36500525" w14:textId="77777777" w:rsidTr="00A72A3D">
        <w:trPr>
          <w:tblCellSpacing w:w="15" w:type="dxa"/>
        </w:trPr>
        <w:tc>
          <w:tcPr>
            <w:tcW w:w="0" w:type="auto"/>
            <w:hideMark/>
          </w:tcPr>
          <w:p w14:paraId="7F3CD83A" w14:textId="43B019BE"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A - SINGLE-FAMILY</w:t>
            </w:r>
          </w:p>
        </w:tc>
        <w:tc>
          <w:tcPr>
            <w:tcW w:w="0" w:type="auto"/>
            <w:hideMark/>
          </w:tcPr>
          <w:p w14:paraId="5C402813" w14:textId="67357C10"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1,074,370</w:t>
            </w:r>
          </w:p>
        </w:tc>
        <w:tc>
          <w:tcPr>
            <w:tcW w:w="0" w:type="auto"/>
            <w:hideMark/>
          </w:tcPr>
          <w:p w14:paraId="244E363F" w14:textId="3F62B702"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6783E474" w14:textId="11ED808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1,074,370</w:t>
            </w:r>
          </w:p>
        </w:tc>
        <w:tc>
          <w:tcPr>
            <w:tcW w:w="0" w:type="auto"/>
            <w:hideMark/>
          </w:tcPr>
          <w:p w14:paraId="49E0209D" w14:textId="7090F938"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1,074,370</w:t>
            </w:r>
          </w:p>
        </w:tc>
      </w:tr>
      <w:tr w:rsidR="00E852D5" w:rsidRPr="00035FF0" w14:paraId="5657E6EC" w14:textId="77777777" w:rsidTr="00A72A3D">
        <w:trPr>
          <w:tblCellSpacing w:w="15" w:type="dxa"/>
        </w:trPr>
        <w:tc>
          <w:tcPr>
            <w:tcW w:w="0" w:type="auto"/>
            <w:hideMark/>
          </w:tcPr>
          <w:p w14:paraId="36E23BAD" w14:textId="4BE6C9F5"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B - MULTIFAMILY</w:t>
            </w:r>
          </w:p>
        </w:tc>
        <w:tc>
          <w:tcPr>
            <w:tcW w:w="0" w:type="auto"/>
            <w:hideMark/>
          </w:tcPr>
          <w:p w14:paraId="20183085" w14:textId="475885F6"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B0A1B88" w14:textId="78A3580B"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2DCF199B" w14:textId="10438A51"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7D162A0B" w14:textId="3D410C4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2043524E" w14:textId="77777777" w:rsidTr="00A72A3D">
        <w:trPr>
          <w:tblCellSpacing w:w="15" w:type="dxa"/>
        </w:trPr>
        <w:tc>
          <w:tcPr>
            <w:tcW w:w="0" w:type="auto"/>
            <w:hideMark/>
          </w:tcPr>
          <w:p w14:paraId="0542E08D" w14:textId="2582AAE6"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C1 - VACANT LOTS</w:t>
            </w:r>
          </w:p>
        </w:tc>
        <w:tc>
          <w:tcPr>
            <w:tcW w:w="0" w:type="auto"/>
            <w:hideMark/>
          </w:tcPr>
          <w:p w14:paraId="71AD3B84" w14:textId="3E302C1F"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1DD11CEF" w14:textId="3EA06821"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7A4FB88A" w14:textId="46E08DC8"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F677D6B" w14:textId="74F747A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2C995A9D" w14:textId="77777777" w:rsidTr="00A72A3D">
        <w:trPr>
          <w:tblCellSpacing w:w="15" w:type="dxa"/>
        </w:trPr>
        <w:tc>
          <w:tcPr>
            <w:tcW w:w="0" w:type="auto"/>
            <w:hideMark/>
          </w:tcPr>
          <w:p w14:paraId="51B94B68" w14:textId="1FE9A5EA"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C2 - COLONIA LOTS</w:t>
            </w:r>
          </w:p>
        </w:tc>
        <w:tc>
          <w:tcPr>
            <w:tcW w:w="0" w:type="auto"/>
            <w:hideMark/>
          </w:tcPr>
          <w:p w14:paraId="4C8EC326" w14:textId="3E02A31F"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1BE17800" w14:textId="46505068"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33C560C2" w14:textId="5B14FF53"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361DB444" w14:textId="78FA7DD0"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7F471ABB" w14:textId="77777777" w:rsidTr="00A72A3D">
        <w:trPr>
          <w:tblCellSpacing w:w="15" w:type="dxa"/>
        </w:trPr>
        <w:tc>
          <w:tcPr>
            <w:tcW w:w="0" w:type="auto"/>
            <w:hideMark/>
          </w:tcPr>
          <w:p w14:paraId="1235FE92" w14:textId="35DD9CEA"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D1 ACRES - QUALIFIED OPEN-SPACE LAND</w:t>
            </w:r>
          </w:p>
        </w:tc>
        <w:tc>
          <w:tcPr>
            <w:tcW w:w="0" w:type="auto"/>
            <w:hideMark/>
          </w:tcPr>
          <w:p w14:paraId="3C73F018" w14:textId="62EFFAD7"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11,590,671</w:t>
            </w:r>
          </w:p>
        </w:tc>
        <w:tc>
          <w:tcPr>
            <w:tcW w:w="0" w:type="auto"/>
            <w:hideMark/>
          </w:tcPr>
          <w:p w14:paraId="46CEA661" w14:textId="3DE46B67"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N/A</w:t>
            </w:r>
          </w:p>
        </w:tc>
        <w:tc>
          <w:tcPr>
            <w:tcW w:w="0" w:type="auto"/>
            <w:hideMark/>
          </w:tcPr>
          <w:p w14:paraId="00D1B308" w14:textId="724E6B39"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11,590,761</w:t>
            </w:r>
          </w:p>
        </w:tc>
        <w:tc>
          <w:tcPr>
            <w:tcW w:w="0" w:type="auto"/>
            <w:hideMark/>
          </w:tcPr>
          <w:p w14:paraId="07CDDA94" w14:textId="45D66AF9"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11,590,671</w:t>
            </w:r>
          </w:p>
        </w:tc>
      </w:tr>
      <w:tr w:rsidR="00E852D5" w:rsidRPr="00035FF0" w14:paraId="4158E292" w14:textId="77777777" w:rsidTr="00A72A3D">
        <w:trPr>
          <w:tblCellSpacing w:w="15" w:type="dxa"/>
        </w:trPr>
        <w:tc>
          <w:tcPr>
            <w:tcW w:w="0" w:type="auto"/>
            <w:hideMark/>
          </w:tcPr>
          <w:p w14:paraId="65D981C3" w14:textId="28F19136"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D2 - FARM &amp; RANCH IMP</w:t>
            </w:r>
          </w:p>
        </w:tc>
        <w:tc>
          <w:tcPr>
            <w:tcW w:w="0" w:type="auto"/>
            <w:hideMark/>
          </w:tcPr>
          <w:p w14:paraId="645407CE" w14:textId="3677AB5F"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28,880</w:t>
            </w:r>
          </w:p>
        </w:tc>
        <w:tc>
          <w:tcPr>
            <w:tcW w:w="0" w:type="auto"/>
            <w:hideMark/>
          </w:tcPr>
          <w:p w14:paraId="06BC4E3E" w14:textId="2AA6182A"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0112634A" w14:textId="48934892"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28,880</w:t>
            </w:r>
          </w:p>
        </w:tc>
        <w:tc>
          <w:tcPr>
            <w:tcW w:w="0" w:type="auto"/>
            <w:hideMark/>
          </w:tcPr>
          <w:p w14:paraId="3977BB4A" w14:textId="0D7BABB1"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28,880</w:t>
            </w:r>
          </w:p>
        </w:tc>
      </w:tr>
      <w:tr w:rsidR="00E852D5" w:rsidRPr="00035FF0" w14:paraId="7496CADE" w14:textId="77777777" w:rsidTr="00A72A3D">
        <w:trPr>
          <w:tblCellSpacing w:w="15" w:type="dxa"/>
        </w:trPr>
        <w:tc>
          <w:tcPr>
            <w:tcW w:w="0" w:type="auto"/>
            <w:hideMark/>
          </w:tcPr>
          <w:p w14:paraId="09F8D46F" w14:textId="426F6505"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E - NON-AG LAND AND IMPROVEMENTS</w:t>
            </w:r>
          </w:p>
        </w:tc>
        <w:tc>
          <w:tcPr>
            <w:tcW w:w="0" w:type="auto"/>
            <w:hideMark/>
          </w:tcPr>
          <w:p w14:paraId="29FA4E30" w14:textId="57B1A60C"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10,531,641</w:t>
            </w:r>
          </w:p>
        </w:tc>
        <w:tc>
          <w:tcPr>
            <w:tcW w:w="0" w:type="auto"/>
            <w:hideMark/>
          </w:tcPr>
          <w:p w14:paraId="02965332" w14:textId="6E831869"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N/A</w:t>
            </w:r>
          </w:p>
        </w:tc>
        <w:tc>
          <w:tcPr>
            <w:tcW w:w="0" w:type="auto"/>
            <w:hideMark/>
          </w:tcPr>
          <w:p w14:paraId="5C024AC7" w14:textId="1F05FA7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w:t>
            </w:r>
            <w:r w:rsidR="00C45E3E">
              <w:t>0,531,641</w:t>
            </w:r>
          </w:p>
        </w:tc>
        <w:tc>
          <w:tcPr>
            <w:tcW w:w="0" w:type="auto"/>
            <w:hideMark/>
          </w:tcPr>
          <w:p w14:paraId="5EFB952D" w14:textId="5B39350E"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10,531,641</w:t>
            </w:r>
          </w:p>
        </w:tc>
      </w:tr>
      <w:tr w:rsidR="00E852D5" w:rsidRPr="00035FF0" w14:paraId="7F54F11F" w14:textId="77777777" w:rsidTr="00A72A3D">
        <w:trPr>
          <w:tblCellSpacing w:w="15" w:type="dxa"/>
        </w:trPr>
        <w:tc>
          <w:tcPr>
            <w:tcW w:w="0" w:type="auto"/>
            <w:hideMark/>
          </w:tcPr>
          <w:p w14:paraId="57F19996" w14:textId="66091845"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F1 - COMMERCIAL REAL</w:t>
            </w:r>
          </w:p>
        </w:tc>
        <w:tc>
          <w:tcPr>
            <w:tcW w:w="0" w:type="auto"/>
            <w:hideMark/>
          </w:tcPr>
          <w:p w14:paraId="6A9E01E8" w14:textId="241E49D6"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15,080</w:t>
            </w:r>
          </w:p>
        </w:tc>
        <w:tc>
          <w:tcPr>
            <w:tcW w:w="0" w:type="auto"/>
            <w:hideMark/>
          </w:tcPr>
          <w:p w14:paraId="4ABC0922" w14:textId="524549D8"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2AB72DC0" w14:textId="6ACD4714"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15,080</w:t>
            </w:r>
          </w:p>
        </w:tc>
        <w:tc>
          <w:tcPr>
            <w:tcW w:w="0" w:type="auto"/>
            <w:hideMark/>
          </w:tcPr>
          <w:p w14:paraId="5062F4C4" w14:textId="30941873"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15,080</w:t>
            </w:r>
          </w:p>
        </w:tc>
      </w:tr>
      <w:tr w:rsidR="00E852D5" w:rsidRPr="00035FF0" w14:paraId="13B3B6A8" w14:textId="77777777" w:rsidTr="00A72A3D">
        <w:trPr>
          <w:tblCellSpacing w:w="15" w:type="dxa"/>
        </w:trPr>
        <w:tc>
          <w:tcPr>
            <w:tcW w:w="0" w:type="auto"/>
            <w:hideMark/>
          </w:tcPr>
          <w:p w14:paraId="78B31E01" w14:textId="4BF8B18C"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F2 - INDUSTRIAL REAL</w:t>
            </w:r>
          </w:p>
        </w:tc>
        <w:tc>
          <w:tcPr>
            <w:tcW w:w="0" w:type="auto"/>
            <w:hideMark/>
          </w:tcPr>
          <w:p w14:paraId="0A93145D" w14:textId="4CB6F7B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4780DAF9" w14:textId="32BEDBB6"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355D5C39" w14:textId="0F66BB85"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9A7C169" w14:textId="4250312B"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7C49AAD3" w14:textId="77777777" w:rsidTr="00A72A3D">
        <w:trPr>
          <w:tblCellSpacing w:w="15" w:type="dxa"/>
        </w:trPr>
        <w:tc>
          <w:tcPr>
            <w:tcW w:w="0" w:type="auto"/>
            <w:hideMark/>
          </w:tcPr>
          <w:p w14:paraId="707318E1" w14:textId="2301718F"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G - ALL MINERALS</w:t>
            </w:r>
          </w:p>
        </w:tc>
        <w:tc>
          <w:tcPr>
            <w:tcW w:w="0" w:type="auto"/>
            <w:hideMark/>
          </w:tcPr>
          <w:p w14:paraId="0A8E6561" w14:textId="00C67623"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40,430</w:t>
            </w:r>
          </w:p>
        </w:tc>
        <w:tc>
          <w:tcPr>
            <w:tcW w:w="0" w:type="auto"/>
            <w:hideMark/>
          </w:tcPr>
          <w:p w14:paraId="13D3F49C" w14:textId="360E5F32"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455BCB41" w14:textId="03C80335"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4</w:t>
            </w:r>
            <w:r w:rsidR="00C45E3E">
              <w:t>0,430</w:t>
            </w:r>
          </w:p>
        </w:tc>
        <w:tc>
          <w:tcPr>
            <w:tcW w:w="0" w:type="auto"/>
            <w:hideMark/>
          </w:tcPr>
          <w:p w14:paraId="6D915A7F" w14:textId="4BDF847F"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4</w:t>
            </w:r>
            <w:r w:rsidR="00C45E3E">
              <w:t>0,430</w:t>
            </w:r>
          </w:p>
        </w:tc>
      </w:tr>
      <w:tr w:rsidR="00E852D5" w:rsidRPr="00035FF0" w14:paraId="5A796223" w14:textId="77777777" w:rsidTr="00A72A3D">
        <w:trPr>
          <w:tblCellSpacing w:w="15" w:type="dxa"/>
        </w:trPr>
        <w:tc>
          <w:tcPr>
            <w:tcW w:w="0" w:type="auto"/>
            <w:hideMark/>
          </w:tcPr>
          <w:p w14:paraId="312B680D" w14:textId="3C57659D"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J - ALL UTILITIES</w:t>
            </w:r>
          </w:p>
        </w:tc>
        <w:tc>
          <w:tcPr>
            <w:tcW w:w="0" w:type="auto"/>
            <w:hideMark/>
          </w:tcPr>
          <w:p w14:paraId="694376E3" w14:textId="4D5BCDD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10,8</w:t>
            </w:r>
            <w:r w:rsidR="00C45E3E">
              <w:t>48,510</w:t>
            </w:r>
          </w:p>
        </w:tc>
        <w:tc>
          <w:tcPr>
            <w:tcW w:w="0" w:type="auto"/>
            <w:hideMark/>
          </w:tcPr>
          <w:p w14:paraId="5C34DD32" w14:textId="59A2B35A" w:rsidR="00E852D5" w:rsidRPr="00035FF0" w:rsidRDefault="00C45E3E" w:rsidP="00E852D5">
            <w:pPr>
              <w:suppressAutoHyphens w:val="0"/>
              <w:spacing w:after="0" w:line="240" w:lineRule="auto"/>
              <w:rPr>
                <w:rFonts w:ascii="Times New Roman" w:eastAsia="Times New Roman" w:hAnsi="Times New Roman" w:cs="Times New Roman"/>
                <w:sz w:val="24"/>
                <w:szCs w:val="24"/>
                <w:lang w:eastAsia="en-US"/>
              </w:rPr>
            </w:pPr>
            <w:r>
              <w:t>N/A</w:t>
            </w:r>
          </w:p>
        </w:tc>
        <w:tc>
          <w:tcPr>
            <w:tcW w:w="0" w:type="auto"/>
            <w:hideMark/>
          </w:tcPr>
          <w:p w14:paraId="7316B53B" w14:textId="60E3E4AB"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w:t>
            </w:r>
            <w:r w:rsidR="00BE7F1F">
              <w:t>0,848,510</w:t>
            </w:r>
          </w:p>
        </w:tc>
        <w:tc>
          <w:tcPr>
            <w:tcW w:w="0" w:type="auto"/>
            <w:hideMark/>
          </w:tcPr>
          <w:p w14:paraId="4933921E" w14:textId="72B87FEC"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10,8</w:t>
            </w:r>
            <w:r w:rsidR="00BE7F1F">
              <w:t>48,540</w:t>
            </w:r>
          </w:p>
        </w:tc>
      </w:tr>
      <w:tr w:rsidR="00E852D5" w:rsidRPr="00035FF0" w14:paraId="34BE8BAC" w14:textId="77777777" w:rsidTr="00A72A3D">
        <w:trPr>
          <w:tblCellSpacing w:w="15" w:type="dxa"/>
        </w:trPr>
        <w:tc>
          <w:tcPr>
            <w:tcW w:w="0" w:type="auto"/>
            <w:hideMark/>
          </w:tcPr>
          <w:p w14:paraId="7DB6BF5D" w14:textId="05453AF8"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L1 - COMMERCIAL PERSONAL</w:t>
            </w:r>
          </w:p>
        </w:tc>
        <w:tc>
          <w:tcPr>
            <w:tcW w:w="0" w:type="auto"/>
            <w:hideMark/>
          </w:tcPr>
          <w:p w14:paraId="66D84D24" w14:textId="6557C6F2"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13144FBF" w14:textId="62D47557"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0D441AEC" w14:textId="0AB5AC16"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08C97C9F" w14:textId="2F709959"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23D893A5" w14:textId="77777777" w:rsidTr="00AF666E">
        <w:trPr>
          <w:tblCellSpacing w:w="15" w:type="dxa"/>
        </w:trPr>
        <w:tc>
          <w:tcPr>
            <w:tcW w:w="0" w:type="auto"/>
            <w:hideMark/>
          </w:tcPr>
          <w:p w14:paraId="0D0109E6" w14:textId="5DFCFBB0"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L2 - INDUSTRIAL PERSONAL</w:t>
            </w:r>
          </w:p>
        </w:tc>
        <w:tc>
          <w:tcPr>
            <w:tcW w:w="0" w:type="auto"/>
            <w:hideMark/>
          </w:tcPr>
          <w:p w14:paraId="7BE569CF" w14:textId="557EF9D1" w:rsidR="00E852D5" w:rsidRPr="00035FF0" w:rsidRDefault="00BE7F1F" w:rsidP="00E852D5">
            <w:pPr>
              <w:suppressAutoHyphens w:val="0"/>
              <w:spacing w:after="0" w:line="240" w:lineRule="auto"/>
              <w:rPr>
                <w:rFonts w:ascii="Times New Roman" w:eastAsia="Times New Roman" w:hAnsi="Times New Roman" w:cs="Times New Roman"/>
                <w:sz w:val="24"/>
                <w:szCs w:val="24"/>
                <w:lang w:eastAsia="en-US"/>
              </w:rPr>
            </w:pPr>
            <w:r>
              <w:t>729,140</w:t>
            </w:r>
          </w:p>
        </w:tc>
        <w:tc>
          <w:tcPr>
            <w:tcW w:w="0" w:type="auto"/>
            <w:hideMark/>
          </w:tcPr>
          <w:p w14:paraId="2B191F50" w14:textId="71FFB77C"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7DD3164D" w14:textId="79377458" w:rsidR="00E852D5" w:rsidRPr="00035FF0" w:rsidRDefault="00BE7F1F" w:rsidP="00E852D5">
            <w:pPr>
              <w:suppressAutoHyphens w:val="0"/>
              <w:spacing w:after="0" w:line="240" w:lineRule="auto"/>
              <w:rPr>
                <w:rFonts w:ascii="Times New Roman" w:eastAsia="Times New Roman" w:hAnsi="Times New Roman" w:cs="Times New Roman"/>
                <w:sz w:val="24"/>
                <w:szCs w:val="24"/>
                <w:lang w:eastAsia="en-US"/>
              </w:rPr>
            </w:pPr>
            <w:r>
              <w:t>729,140</w:t>
            </w:r>
          </w:p>
        </w:tc>
        <w:tc>
          <w:tcPr>
            <w:tcW w:w="0" w:type="auto"/>
            <w:hideMark/>
          </w:tcPr>
          <w:p w14:paraId="260B8ACD" w14:textId="6BF6400A" w:rsidR="00E852D5" w:rsidRPr="00035FF0" w:rsidRDefault="00BE7F1F" w:rsidP="00E852D5">
            <w:pPr>
              <w:suppressAutoHyphens w:val="0"/>
              <w:spacing w:after="0" w:line="240" w:lineRule="auto"/>
              <w:rPr>
                <w:rFonts w:ascii="Times New Roman" w:eastAsia="Times New Roman" w:hAnsi="Times New Roman" w:cs="Times New Roman"/>
                <w:sz w:val="24"/>
                <w:szCs w:val="24"/>
                <w:lang w:eastAsia="en-US"/>
              </w:rPr>
            </w:pPr>
            <w:r>
              <w:t>729,140</w:t>
            </w:r>
          </w:p>
        </w:tc>
      </w:tr>
      <w:tr w:rsidR="00E852D5" w:rsidRPr="00035FF0" w14:paraId="0CB660DE" w14:textId="77777777" w:rsidTr="00AF666E">
        <w:trPr>
          <w:tblCellSpacing w:w="15" w:type="dxa"/>
        </w:trPr>
        <w:tc>
          <w:tcPr>
            <w:tcW w:w="0" w:type="auto"/>
            <w:hideMark/>
          </w:tcPr>
          <w:p w14:paraId="46A4EB1F" w14:textId="5438DDA2"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M1 - MOBILE HOMES</w:t>
            </w:r>
          </w:p>
        </w:tc>
        <w:tc>
          <w:tcPr>
            <w:tcW w:w="0" w:type="auto"/>
            <w:hideMark/>
          </w:tcPr>
          <w:p w14:paraId="3FDCD75C" w14:textId="7B6E833C"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184,270</w:t>
            </w:r>
          </w:p>
        </w:tc>
        <w:tc>
          <w:tcPr>
            <w:tcW w:w="0" w:type="auto"/>
            <w:hideMark/>
          </w:tcPr>
          <w:p w14:paraId="163EA8C2" w14:textId="70FDEC68"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7CDCE720" w14:textId="71A6CC66"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184,270</w:t>
            </w:r>
          </w:p>
        </w:tc>
        <w:tc>
          <w:tcPr>
            <w:tcW w:w="0" w:type="auto"/>
            <w:hideMark/>
          </w:tcPr>
          <w:p w14:paraId="419BAFDC" w14:textId="3789B78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184,270</w:t>
            </w:r>
          </w:p>
        </w:tc>
      </w:tr>
      <w:tr w:rsidR="00E852D5" w:rsidRPr="00035FF0" w14:paraId="58994741" w14:textId="77777777" w:rsidTr="00AF666E">
        <w:trPr>
          <w:tblCellSpacing w:w="15" w:type="dxa"/>
        </w:trPr>
        <w:tc>
          <w:tcPr>
            <w:tcW w:w="0" w:type="auto"/>
            <w:hideMark/>
          </w:tcPr>
          <w:p w14:paraId="4BAEE53C" w14:textId="56C77D3A"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N - INTANGIBLE PERSONAL PROPERTY</w:t>
            </w:r>
          </w:p>
        </w:tc>
        <w:tc>
          <w:tcPr>
            <w:tcW w:w="0" w:type="auto"/>
            <w:hideMark/>
          </w:tcPr>
          <w:p w14:paraId="0F9D1EAB" w14:textId="52E7521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19AE40DE" w14:textId="0EF7B21F"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4CFB47B5" w14:textId="72DAA244"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EFADA65" w14:textId="5724ED71"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7DFEC67F" w14:textId="77777777" w:rsidTr="0094227E">
        <w:trPr>
          <w:tblCellSpacing w:w="15" w:type="dxa"/>
        </w:trPr>
        <w:tc>
          <w:tcPr>
            <w:tcW w:w="0" w:type="auto"/>
            <w:hideMark/>
          </w:tcPr>
          <w:p w14:paraId="0B4F7E67" w14:textId="6317D474"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O - RESIDENTIAL INVENTORY</w:t>
            </w:r>
          </w:p>
        </w:tc>
        <w:tc>
          <w:tcPr>
            <w:tcW w:w="0" w:type="auto"/>
            <w:hideMark/>
          </w:tcPr>
          <w:p w14:paraId="03B0FD94" w14:textId="07C0FCF7"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37FCC72C" w14:textId="722DB66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7771A37F" w14:textId="04F4691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D9A2809" w14:textId="2555278C"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7566A7F9" w14:textId="77777777" w:rsidTr="0094227E">
        <w:trPr>
          <w:tblCellSpacing w:w="15" w:type="dxa"/>
        </w:trPr>
        <w:tc>
          <w:tcPr>
            <w:tcW w:w="0" w:type="auto"/>
            <w:hideMark/>
          </w:tcPr>
          <w:p w14:paraId="3211DF30" w14:textId="3FB348AD"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S - SPECIAL INVENTORY</w:t>
            </w:r>
          </w:p>
        </w:tc>
        <w:tc>
          <w:tcPr>
            <w:tcW w:w="0" w:type="auto"/>
            <w:hideMark/>
          </w:tcPr>
          <w:p w14:paraId="72AC0163" w14:textId="53BD2E64"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4BBE21B5" w14:textId="52AF7C94"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N/A</w:t>
            </w:r>
          </w:p>
        </w:tc>
        <w:tc>
          <w:tcPr>
            <w:tcW w:w="0" w:type="auto"/>
            <w:hideMark/>
          </w:tcPr>
          <w:p w14:paraId="58200893" w14:textId="26B224B3"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FF5D7DA" w14:textId="1CDFC9DA"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r>
      <w:tr w:rsidR="00E852D5" w:rsidRPr="00035FF0" w14:paraId="4F769971" w14:textId="77777777" w:rsidTr="0094227E">
        <w:trPr>
          <w:tblCellSpacing w:w="15" w:type="dxa"/>
        </w:trPr>
        <w:tc>
          <w:tcPr>
            <w:tcW w:w="0" w:type="auto"/>
            <w:hideMark/>
          </w:tcPr>
          <w:p w14:paraId="7E46FD3B" w14:textId="11E32152"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Subtotal</w:t>
            </w:r>
          </w:p>
        </w:tc>
        <w:tc>
          <w:tcPr>
            <w:tcW w:w="0" w:type="auto"/>
            <w:hideMark/>
          </w:tcPr>
          <w:p w14:paraId="046DB15B" w14:textId="1F28CC36"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35,</w:t>
            </w:r>
            <w:r w:rsidR="00BE7F1F">
              <w:t>043,082</w:t>
            </w:r>
          </w:p>
        </w:tc>
        <w:tc>
          <w:tcPr>
            <w:tcW w:w="0" w:type="auto"/>
            <w:hideMark/>
          </w:tcPr>
          <w:p w14:paraId="7F399957" w14:textId="31B3823B"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5FBCA207" w14:textId="45DEA2D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3</w:t>
            </w:r>
            <w:r w:rsidR="00BE7F1F">
              <w:t>5,043,082</w:t>
            </w:r>
          </w:p>
        </w:tc>
        <w:tc>
          <w:tcPr>
            <w:tcW w:w="0" w:type="auto"/>
            <w:hideMark/>
          </w:tcPr>
          <w:p w14:paraId="62A0D775" w14:textId="3809FD7B"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35,</w:t>
            </w:r>
            <w:r w:rsidR="00BE7F1F">
              <w:t>043,085</w:t>
            </w:r>
          </w:p>
        </w:tc>
      </w:tr>
      <w:tr w:rsidR="00E852D5" w:rsidRPr="00035FF0" w14:paraId="2CA0A9CE" w14:textId="77777777" w:rsidTr="0094227E">
        <w:trPr>
          <w:tblCellSpacing w:w="15" w:type="dxa"/>
        </w:trPr>
        <w:tc>
          <w:tcPr>
            <w:tcW w:w="0" w:type="auto"/>
            <w:hideMark/>
          </w:tcPr>
          <w:p w14:paraId="13E95A25" w14:textId="2F52FC29"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Less Total Deductions</w:t>
            </w:r>
          </w:p>
        </w:tc>
        <w:tc>
          <w:tcPr>
            <w:tcW w:w="0" w:type="auto"/>
            <w:hideMark/>
          </w:tcPr>
          <w:p w14:paraId="7A340BF7" w14:textId="7288A11E" w:rsidR="00E852D5" w:rsidRPr="00035FF0" w:rsidRDefault="00BE7F1F" w:rsidP="00E852D5">
            <w:pPr>
              <w:suppressAutoHyphens w:val="0"/>
              <w:spacing w:after="0" w:line="240" w:lineRule="auto"/>
              <w:rPr>
                <w:rFonts w:ascii="Times New Roman" w:eastAsia="Times New Roman" w:hAnsi="Times New Roman" w:cs="Times New Roman"/>
                <w:sz w:val="24"/>
                <w:szCs w:val="24"/>
                <w:lang w:eastAsia="en-US"/>
              </w:rPr>
            </w:pPr>
            <w:r>
              <w:t>3,680,535</w:t>
            </w:r>
          </w:p>
        </w:tc>
        <w:tc>
          <w:tcPr>
            <w:tcW w:w="0" w:type="auto"/>
            <w:hideMark/>
          </w:tcPr>
          <w:p w14:paraId="39BBEA5B" w14:textId="7758C1CE"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791A86FD" w14:textId="5DCD420C" w:rsidR="00E852D5" w:rsidRPr="00035FF0" w:rsidRDefault="00BE7F1F" w:rsidP="00E852D5">
            <w:pPr>
              <w:suppressAutoHyphens w:val="0"/>
              <w:spacing w:after="0" w:line="240" w:lineRule="auto"/>
              <w:rPr>
                <w:rFonts w:ascii="Times New Roman" w:eastAsia="Times New Roman" w:hAnsi="Times New Roman" w:cs="Times New Roman"/>
                <w:sz w:val="24"/>
                <w:szCs w:val="24"/>
                <w:lang w:eastAsia="en-US"/>
              </w:rPr>
            </w:pPr>
            <w:r>
              <w:t>3,680,535</w:t>
            </w:r>
          </w:p>
        </w:tc>
        <w:tc>
          <w:tcPr>
            <w:tcW w:w="0" w:type="auto"/>
            <w:hideMark/>
          </w:tcPr>
          <w:p w14:paraId="09B98143" w14:textId="2726D6BA" w:rsidR="00E852D5" w:rsidRPr="00035FF0" w:rsidRDefault="00BE7F1F" w:rsidP="00E852D5">
            <w:pPr>
              <w:suppressAutoHyphens w:val="0"/>
              <w:spacing w:after="0" w:line="240" w:lineRule="auto"/>
              <w:rPr>
                <w:rFonts w:ascii="Times New Roman" w:eastAsia="Times New Roman" w:hAnsi="Times New Roman" w:cs="Times New Roman"/>
                <w:sz w:val="24"/>
                <w:szCs w:val="24"/>
                <w:lang w:eastAsia="en-US"/>
              </w:rPr>
            </w:pPr>
            <w:r>
              <w:t>3,680,535</w:t>
            </w:r>
          </w:p>
        </w:tc>
      </w:tr>
      <w:tr w:rsidR="00E852D5" w:rsidRPr="00035FF0" w14:paraId="2817158D" w14:textId="77777777" w:rsidTr="0094227E">
        <w:trPr>
          <w:tblCellSpacing w:w="15" w:type="dxa"/>
        </w:trPr>
        <w:tc>
          <w:tcPr>
            <w:tcW w:w="0" w:type="auto"/>
            <w:hideMark/>
          </w:tcPr>
          <w:p w14:paraId="2A9EFBBC" w14:textId="4E3FCBF2" w:rsidR="00E852D5" w:rsidRPr="00E852D5" w:rsidRDefault="00E852D5" w:rsidP="00E852D5">
            <w:pPr>
              <w:suppressAutoHyphens w:val="0"/>
              <w:spacing w:after="0" w:line="240" w:lineRule="auto"/>
              <w:jc w:val="center"/>
              <w:rPr>
                <w:rFonts w:ascii="Times New Roman" w:eastAsia="Times New Roman" w:hAnsi="Times New Roman" w:cs="Times New Roman"/>
                <w:b/>
                <w:bCs/>
                <w:sz w:val="24"/>
                <w:szCs w:val="24"/>
                <w:lang w:eastAsia="en-US"/>
              </w:rPr>
            </w:pPr>
            <w:r w:rsidRPr="00E852D5">
              <w:rPr>
                <w:b/>
                <w:bCs/>
              </w:rPr>
              <w:t>Total Taxable Value</w:t>
            </w:r>
          </w:p>
        </w:tc>
        <w:tc>
          <w:tcPr>
            <w:tcW w:w="0" w:type="auto"/>
            <w:hideMark/>
          </w:tcPr>
          <w:p w14:paraId="302C221B" w14:textId="74CD5A5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3</w:t>
            </w:r>
            <w:r w:rsidR="00BE7F1F">
              <w:t>1,362,547</w:t>
            </w:r>
          </w:p>
        </w:tc>
        <w:tc>
          <w:tcPr>
            <w:tcW w:w="0" w:type="auto"/>
            <w:hideMark/>
          </w:tcPr>
          <w:p w14:paraId="2825323D" w14:textId="16AE7CCA"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0</w:t>
            </w:r>
          </w:p>
        </w:tc>
        <w:tc>
          <w:tcPr>
            <w:tcW w:w="0" w:type="auto"/>
            <w:hideMark/>
          </w:tcPr>
          <w:p w14:paraId="36050C20" w14:textId="2D14058D"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3</w:t>
            </w:r>
            <w:r w:rsidR="00BE7F1F">
              <w:t>1,362,547</w:t>
            </w:r>
          </w:p>
        </w:tc>
        <w:tc>
          <w:tcPr>
            <w:tcW w:w="0" w:type="auto"/>
            <w:hideMark/>
          </w:tcPr>
          <w:p w14:paraId="7AAF09C7" w14:textId="50551904" w:rsidR="00E852D5" w:rsidRPr="00035FF0" w:rsidRDefault="00E852D5" w:rsidP="00E852D5">
            <w:pPr>
              <w:suppressAutoHyphens w:val="0"/>
              <w:spacing w:after="0" w:line="240" w:lineRule="auto"/>
              <w:rPr>
                <w:rFonts w:ascii="Times New Roman" w:eastAsia="Times New Roman" w:hAnsi="Times New Roman" w:cs="Times New Roman"/>
                <w:sz w:val="24"/>
                <w:szCs w:val="24"/>
                <w:lang w:eastAsia="en-US"/>
              </w:rPr>
            </w:pPr>
            <w:r w:rsidRPr="00C02D61">
              <w:t>3</w:t>
            </w:r>
            <w:r w:rsidR="00BE7F1F">
              <w:t>1,362,547</w:t>
            </w:r>
          </w:p>
        </w:tc>
      </w:tr>
    </w:tbl>
    <w:p w14:paraId="18A27840" w14:textId="77777777" w:rsidR="00035FF0" w:rsidRDefault="00035FF0" w:rsidP="00035FF0">
      <w:pPr>
        <w:suppressAutoHyphens w:val="0"/>
        <w:spacing w:after="0" w:line="240" w:lineRule="auto"/>
        <w:rPr>
          <w:rFonts w:ascii="Times New Roman" w:eastAsia="Times New Roman" w:hAnsi="Times New Roman" w:cs="Times New Roman"/>
          <w:sz w:val="24"/>
          <w:szCs w:val="24"/>
          <w:lang w:val="en" w:eastAsia="en-US"/>
        </w:rPr>
      </w:pPr>
    </w:p>
    <w:p w14:paraId="1542A664" w14:textId="77777777" w:rsidR="00E852D5" w:rsidRDefault="00E852D5" w:rsidP="00E852D5">
      <w:pPr>
        <w:pStyle w:val="NormalWeb"/>
        <w:shd w:val="clear" w:color="auto" w:fill="FFFFFF"/>
        <w:rPr>
          <w:rFonts w:ascii="OpenSansRegular" w:hAnsi="OpenSansRegular"/>
          <w:color w:val="111111"/>
        </w:rPr>
      </w:pPr>
      <w:r>
        <w:rPr>
          <w:rFonts w:ascii="OpenSansRegular" w:hAnsi="OpenSansRegular"/>
          <w:color w:val="111111"/>
        </w:rPr>
        <w:t>The taxable values shown here will not match the values reported by your appraisal district</w:t>
      </w:r>
    </w:p>
    <w:p w14:paraId="38F60885" w14:textId="77777777" w:rsidR="00E852D5" w:rsidRDefault="00E852D5" w:rsidP="00E852D5">
      <w:pPr>
        <w:pStyle w:val="NormalWeb"/>
        <w:shd w:val="clear" w:color="auto" w:fill="FFFFFF"/>
        <w:rPr>
          <w:rFonts w:ascii="OpenSansRegular" w:hAnsi="OpenSansRegular"/>
          <w:color w:val="111111"/>
        </w:rPr>
      </w:pPr>
      <w:r>
        <w:rPr>
          <w:rFonts w:ascii="OpenSansRegular" w:hAnsi="OpenSansRegular"/>
          <w:color w:val="111111"/>
        </w:rPr>
        <w:t>See the ISD DEDUCTION Report for a breakdown of deduction values</w:t>
      </w:r>
    </w:p>
    <w:p w14:paraId="51B1A703" w14:textId="51900115" w:rsidR="00E852D5" w:rsidRDefault="00E852D5" w:rsidP="00E852D5">
      <w:pPr>
        <w:pStyle w:val="NormalWeb"/>
        <w:shd w:val="clear" w:color="auto" w:fill="FFFFFF"/>
        <w:rPr>
          <w:rFonts w:ascii="OpenSansRegular" w:hAnsi="OpenSansRegular"/>
          <w:color w:val="111111"/>
        </w:rPr>
      </w:pPr>
      <w:r>
        <w:rPr>
          <w:rFonts w:ascii="OpenSansRegular" w:hAnsi="OpenSansRegular"/>
          <w:color w:val="111111"/>
        </w:rPr>
        <w:t xml:space="preserve">Government code subsections 403.302(J) AND(K) require the Comptroller to certify alternative measures of school district wealth. These measures are reported for taxable values for maintenance and operation (M &amp; O) tax purposes and for interest and sinking </w:t>
      </w:r>
      <w:proofErr w:type="gramStart"/>
      <w:r>
        <w:rPr>
          <w:rFonts w:ascii="OpenSansRegular" w:hAnsi="OpenSansRegular"/>
          <w:color w:val="111111"/>
        </w:rPr>
        <w:t>fund(</w:t>
      </w:r>
      <w:proofErr w:type="gramEnd"/>
      <w:r>
        <w:rPr>
          <w:rFonts w:ascii="OpenSansRegular" w:hAnsi="OpenSansRegular"/>
          <w:color w:val="111111"/>
        </w:rPr>
        <w:t>I &amp; S) tax purposes. For districts that have not entered into value limitation agreements, T1 through T4 will be the same as T7 through T10</w:t>
      </w:r>
    </w:p>
    <w:p w14:paraId="30E223D5" w14:textId="77777777" w:rsidR="00814766" w:rsidRPr="00814766" w:rsidRDefault="00814766" w:rsidP="00814766">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814766">
        <w:rPr>
          <w:rFonts w:ascii="OpenSansBold" w:eastAsia="Times New Roman" w:hAnsi="OpenSansBold" w:cs="Times New Roman"/>
          <w:b/>
          <w:bCs/>
          <w:color w:val="111111"/>
          <w:sz w:val="27"/>
          <w:szCs w:val="27"/>
          <w:lang w:eastAsia="en-US"/>
        </w:rPr>
        <w:lastRenderedPageBreak/>
        <w:t>VALUE TAXABLE FOR M&amp;O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110"/>
        <w:gridCol w:w="9517"/>
      </w:tblGrid>
      <w:tr w:rsidR="00814766" w:rsidRPr="00814766" w14:paraId="7D80FC1E" w14:textId="77777777" w:rsidTr="00814766">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6E857792" w14:textId="77777777" w:rsidR="00814766" w:rsidRPr="00814766" w:rsidRDefault="00814766" w:rsidP="00814766">
            <w:pPr>
              <w:suppressAutoHyphens w:val="0"/>
              <w:spacing w:after="0" w:line="240" w:lineRule="auto"/>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11490A09" w14:textId="77777777" w:rsidR="00814766" w:rsidRPr="00814766" w:rsidRDefault="00814766" w:rsidP="00814766">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3A12C79F" w14:textId="77777777" w:rsidR="00814766" w:rsidRPr="00814766" w:rsidRDefault="00814766" w:rsidP="00814766">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Description</w:t>
            </w:r>
          </w:p>
        </w:tc>
      </w:tr>
      <w:tr w:rsidR="00814766" w:rsidRPr="00814766" w14:paraId="70B32EA8"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855178A"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374E0B9" w14:textId="55AEA2CE"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1,711,878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5DE0002"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School district taxable value for M&amp;O purposes before the loss to the increase in the state-mandated homestead exemption</w:t>
            </w:r>
          </w:p>
        </w:tc>
      </w:tr>
      <w:tr w:rsidR="00814766" w:rsidRPr="00814766" w14:paraId="1222D1B6"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511CC62"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T2</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6DA8E10" w14:textId="78AD3556"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1,362,547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988DA12"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School district taxable value for M&amp;O purposes after the loss to the increase in the state-mandated homestead exemption and the tax ceiling reduction</w:t>
            </w:r>
          </w:p>
        </w:tc>
      </w:tr>
      <w:tr w:rsidR="00814766" w:rsidRPr="00814766" w14:paraId="2F50204B"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CD3FF9E"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C023BB2" w14:textId="4BDC3751"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1,492,780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CB8F9B4"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T1 minus 50% of the loss to the local optional percentage homestead exemption</w:t>
            </w:r>
          </w:p>
        </w:tc>
      </w:tr>
      <w:tr w:rsidR="00814766" w:rsidRPr="00814766" w14:paraId="6DEE9C30"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FF3B60A"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39B5A7A" w14:textId="12C51D6A"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1,143,449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9EAC0AD"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T2 minus 50% of the loss to the local optional percentage homestead exemption</w:t>
            </w:r>
          </w:p>
        </w:tc>
      </w:tr>
      <w:tr w:rsidR="00814766" w:rsidRPr="00814766" w14:paraId="62DBD10C"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5EADA7D"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T13</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DCCF3C2" w14:textId="244FF1E3"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2,746,878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AB0272D"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 xml:space="preserve">T-1 plus the cost of the second most recent increase for that </w:t>
            </w:r>
            <w:proofErr w:type="spellStart"/>
            <w:r w:rsidRPr="00814766">
              <w:rPr>
                <w:rFonts w:ascii="Helvetica" w:eastAsia="Times New Roman" w:hAnsi="Helvetica" w:cs="Times New Roman"/>
                <w:b/>
                <w:bCs/>
                <w:color w:val="111111"/>
                <w:sz w:val="24"/>
                <w:szCs w:val="24"/>
                <w:lang w:eastAsia="en-US"/>
              </w:rPr>
              <w:t>pvs</w:t>
            </w:r>
            <w:proofErr w:type="spellEnd"/>
            <w:r w:rsidRPr="00814766">
              <w:rPr>
                <w:rFonts w:ascii="Helvetica" w:eastAsia="Times New Roman" w:hAnsi="Helvetica" w:cs="Times New Roman"/>
                <w:b/>
                <w:bCs/>
                <w:color w:val="111111"/>
                <w:sz w:val="24"/>
                <w:szCs w:val="24"/>
                <w:lang w:eastAsia="en-US"/>
              </w:rPr>
              <w:t xml:space="preserve"> year in the mandatory homestead exemptions</w:t>
            </w:r>
          </w:p>
        </w:tc>
      </w:tr>
      <w:tr w:rsidR="00814766" w:rsidRPr="00814766" w14:paraId="09829C3A"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5EFA230"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T15</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52DC355" w14:textId="1D5E16B1"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3,436,878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7AB810C"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T-13 Plus the cost of the second most recent increase for that PVS year in the mandatory homestead exemptions</w:t>
            </w:r>
          </w:p>
        </w:tc>
      </w:tr>
      <w:tr w:rsidR="00814766" w:rsidRPr="00814766" w14:paraId="57B03DC8"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2B02214"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A183E44" w14:textId="776416D6"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1,617,068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3F19B136"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School district taxable value for M &amp; O purposes after the loss to the increase in the state-mandated homestead exemption and based on the compressed freeze loss</w:t>
            </w:r>
          </w:p>
        </w:tc>
      </w:tr>
    </w:tbl>
    <w:p w14:paraId="1F3F0158" w14:textId="77777777" w:rsidR="00814766" w:rsidRPr="00814766" w:rsidRDefault="00814766" w:rsidP="00814766">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814766">
        <w:rPr>
          <w:rFonts w:ascii="OpenSansBold" w:eastAsia="Times New Roman" w:hAnsi="OpenSansBold" w:cs="Times New Roman"/>
          <w:b/>
          <w:bCs/>
          <w:color w:val="111111"/>
          <w:sz w:val="27"/>
          <w:szCs w:val="27"/>
          <w:lang w:eastAsia="en-US"/>
        </w:rPr>
        <w:t>VALUE TAXABLE FOR I&amp;S PURPOSES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1110"/>
        <w:gridCol w:w="9517"/>
      </w:tblGrid>
      <w:tr w:rsidR="00814766" w:rsidRPr="00814766" w14:paraId="1651592A" w14:textId="77777777" w:rsidTr="00814766">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4F233EB8" w14:textId="77777777" w:rsidR="00814766" w:rsidRPr="00814766" w:rsidRDefault="00814766" w:rsidP="00814766">
            <w:pPr>
              <w:suppressAutoHyphens w:val="0"/>
              <w:spacing w:after="0" w:line="240" w:lineRule="auto"/>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162A0A10" w14:textId="77777777" w:rsidR="00814766" w:rsidRPr="00814766" w:rsidRDefault="00814766" w:rsidP="00814766">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65D0CCE5" w14:textId="77777777" w:rsidR="00814766" w:rsidRPr="00814766" w:rsidRDefault="00814766" w:rsidP="00814766">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Description</w:t>
            </w:r>
          </w:p>
        </w:tc>
      </w:tr>
      <w:tr w:rsidR="00814766" w:rsidRPr="00814766" w14:paraId="754F1B86"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9D67048"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29E53B2" w14:textId="5712A418"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1,711,878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EFDAFD3"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 xml:space="preserve">School district taxable value for </w:t>
            </w:r>
            <w:proofErr w:type="spellStart"/>
            <w:r w:rsidRPr="00814766">
              <w:rPr>
                <w:rFonts w:ascii="Helvetica" w:eastAsia="Times New Roman" w:hAnsi="Helvetica" w:cs="Times New Roman"/>
                <w:b/>
                <w:bCs/>
                <w:color w:val="111111"/>
                <w:sz w:val="24"/>
                <w:szCs w:val="24"/>
                <w:lang w:eastAsia="en-US"/>
              </w:rPr>
              <w:t>i&amp;s</w:t>
            </w:r>
            <w:proofErr w:type="spellEnd"/>
            <w:r w:rsidRPr="00814766">
              <w:rPr>
                <w:rFonts w:ascii="Helvetica" w:eastAsia="Times New Roman" w:hAnsi="Helvetica" w:cs="Times New Roman"/>
                <w:b/>
                <w:bCs/>
                <w:color w:val="111111"/>
                <w:sz w:val="24"/>
                <w:szCs w:val="24"/>
                <w:lang w:eastAsia="en-US"/>
              </w:rPr>
              <w:t xml:space="preserve"> purposes before the loss to the increase in the state-mandated homestead exemption</w:t>
            </w:r>
          </w:p>
        </w:tc>
      </w:tr>
      <w:tr w:rsidR="00814766" w:rsidRPr="00814766" w14:paraId="3CB34B67"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6DFD6C4"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43F1D69" w14:textId="21DDA12B"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1,362,547</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457F088"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 xml:space="preserve">School district taxable value for </w:t>
            </w:r>
            <w:proofErr w:type="spellStart"/>
            <w:r w:rsidRPr="00814766">
              <w:rPr>
                <w:rFonts w:ascii="Helvetica" w:eastAsia="Times New Roman" w:hAnsi="Helvetica" w:cs="Times New Roman"/>
                <w:b/>
                <w:bCs/>
                <w:color w:val="111111"/>
                <w:sz w:val="24"/>
                <w:szCs w:val="24"/>
                <w:lang w:eastAsia="en-US"/>
              </w:rPr>
              <w:t>i&amp;s</w:t>
            </w:r>
            <w:proofErr w:type="spellEnd"/>
            <w:r w:rsidRPr="00814766">
              <w:rPr>
                <w:rFonts w:ascii="Helvetica" w:eastAsia="Times New Roman" w:hAnsi="Helvetica" w:cs="Times New Roman"/>
                <w:b/>
                <w:bCs/>
                <w:color w:val="111111"/>
                <w:sz w:val="24"/>
                <w:szCs w:val="24"/>
                <w:lang w:eastAsia="en-US"/>
              </w:rPr>
              <w:t xml:space="preserve"> purposes after the loss to the increase in the state-mandated homestead exemption and the tax ceiling reduction</w:t>
            </w:r>
          </w:p>
        </w:tc>
      </w:tr>
      <w:tr w:rsidR="00814766" w:rsidRPr="00814766" w14:paraId="4D4FAA4F"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5607886"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0FC78CF" w14:textId="02BBBA43"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1,492,780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0B365A8"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T7 minus 50% of the loss to the local optional percentage homestead exemption</w:t>
            </w:r>
          </w:p>
        </w:tc>
      </w:tr>
      <w:tr w:rsidR="00814766" w:rsidRPr="00814766" w14:paraId="750BDF0A"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4456F18"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6C3AFC0" w14:textId="79CDF6A1"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1,143,449</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C3A5641"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T8 minus 50% of the loss to the local optional percentage homestead exemption</w:t>
            </w:r>
          </w:p>
        </w:tc>
      </w:tr>
      <w:tr w:rsidR="00814766" w:rsidRPr="00814766" w14:paraId="6757C169"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3788442"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T14</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176BB1C" w14:textId="24252E94"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2,746,878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2F4E08F"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T13 plus the loss to the chapter 313 agreement</w:t>
            </w:r>
          </w:p>
        </w:tc>
      </w:tr>
      <w:tr w:rsidR="00814766" w:rsidRPr="00814766" w14:paraId="6C8648CE"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CA3D5D4"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T16</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244EE316" w14:textId="518BCBDF"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3,436,878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16A77E5"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T-1 plus the cost of the second most recent increase for that PVS year in the mandatory homestead exemptions</w:t>
            </w:r>
          </w:p>
        </w:tc>
      </w:tr>
      <w:tr w:rsidR="00814766" w:rsidRPr="00814766" w14:paraId="0F714C5B"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6A40503"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T18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D614B57" w14:textId="366AE723"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3</w:t>
            </w:r>
            <w:r w:rsidR="00BE7F1F">
              <w:rPr>
                <w:rFonts w:ascii="Times New Roman" w:eastAsia="Times New Roman" w:hAnsi="Times New Roman" w:cs="Times New Roman"/>
                <w:color w:val="111111"/>
                <w:sz w:val="24"/>
                <w:szCs w:val="24"/>
                <w:lang w:eastAsia="en-US"/>
              </w:rPr>
              <w:t>1,617,068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893F6D6"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T17 plus the loss to the chapter 313 agreement</w:t>
            </w:r>
          </w:p>
        </w:tc>
      </w:tr>
    </w:tbl>
    <w:p w14:paraId="088B0605" w14:textId="77777777" w:rsidR="00814766" w:rsidRPr="00814766" w:rsidRDefault="00814766" w:rsidP="00814766">
      <w:pPr>
        <w:numPr>
          <w:ilvl w:val="0"/>
          <w:numId w:val="1"/>
        </w:numPr>
        <w:shd w:val="clear" w:color="auto" w:fill="FFFFFF"/>
        <w:tabs>
          <w:tab w:val="clear" w:pos="432"/>
        </w:tabs>
        <w:suppressAutoHyphens w:val="0"/>
        <w:spacing w:before="100" w:beforeAutospacing="1" w:after="100" w:afterAutospacing="1" w:line="240" w:lineRule="auto"/>
        <w:ind w:left="0" w:firstLine="0"/>
        <w:outlineLvl w:val="2"/>
        <w:rPr>
          <w:rFonts w:ascii="OpenSansBold" w:eastAsia="Times New Roman" w:hAnsi="OpenSansBold" w:cs="Times New Roman"/>
          <w:b/>
          <w:bCs/>
          <w:color w:val="111111"/>
          <w:sz w:val="27"/>
          <w:szCs w:val="27"/>
          <w:lang w:eastAsia="en-US"/>
        </w:rPr>
      </w:pPr>
      <w:r w:rsidRPr="00814766">
        <w:rPr>
          <w:rFonts w:ascii="OpenSansBold" w:eastAsia="Times New Roman" w:hAnsi="OpenSansBold" w:cs="Times New Roman"/>
          <w:b/>
          <w:bCs/>
          <w:color w:val="111111"/>
          <w:sz w:val="27"/>
          <w:szCs w:val="27"/>
          <w:lang w:eastAsia="en-US"/>
        </w:rPr>
        <w:t>MISCELLANEOUS LOSS AMOUNTS</w:t>
      </w:r>
    </w:p>
    <w:tbl>
      <w:tblPr>
        <w:tblW w:w="11550" w:type="dxa"/>
        <w:tblInd w:w="-375" w:type="dxa"/>
        <w:shd w:val="clear" w:color="auto" w:fill="FFFFFF"/>
        <w:tblCellMar>
          <w:top w:w="15" w:type="dxa"/>
          <w:left w:w="15" w:type="dxa"/>
          <w:bottom w:w="15" w:type="dxa"/>
          <w:right w:w="15" w:type="dxa"/>
        </w:tblCellMar>
        <w:tblLook w:val="04A0" w:firstRow="1" w:lastRow="0" w:firstColumn="1" w:lastColumn="0" w:noHBand="0" w:noVBand="1"/>
      </w:tblPr>
      <w:tblGrid>
        <w:gridCol w:w="3031"/>
        <w:gridCol w:w="990"/>
        <w:gridCol w:w="7529"/>
      </w:tblGrid>
      <w:tr w:rsidR="00814766" w:rsidRPr="00814766" w14:paraId="2A542B7C" w14:textId="77777777" w:rsidTr="00814766">
        <w:trPr>
          <w:tblHeader/>
        </w:trPr>
        <w:tc>
          <w:tcPr>
            <w:tcW w:w="0" w:type="auto"/>
            <w:tcBorders>
              <w:top w:val="single" w:sz="6" w:space="0" w:color="111111"/>
              <w:left w:val="single" w:sz="6" w:space="0" w:color="111111"/>
              <w:bottom w:val="single" w:sz="6" w:space="0" w:color="111111"/>
              <w:right w:val="single" w:sz="6" w:space="0" w:color="111111"/>
            </w:tcBorders>
            <w:vAlign w:val="bottom"/>
            <w:hideMark/>
          </w:tcPr>
          <w:p w14:paraId="5872A1D1" w14:textId="77777777" w:rsidR="00814766" w:rsidRPr="00814766" w:rsidRDefault="00814766" w:rsidP="00814766">
            <w:pPr>
              <w:suppressAutoHyphens w:val="0"/>
              <w:spacing w:after="0" w:line="240" w:lineRule="auto"/>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Measure</w:t>
            </w:r>
          </w:p>
        </w:tc>
        <w:tc>
          <w:tcPr>
            <w:tcW w:w="0" w:type="auto"/>
            <w:tcBorders>
              <w:top w:val="single" w:sz="6" w:space="0" w:color="111111"/>
              <w:left w:val="single" w:sz="6" w:space="0" w:color="111111"/>
              <w:bottom w:val="single" w:sz="6" w:space="0" w:color="111111"/>
              <w:right w:val="single" w:sz="6" w:space="0" w:color="111111"/>
            </w:tcBorders>
            <w:vAlign w:val="bottom"/>
            <w:hideMark/>
          </w:tcPr>
          <w:p w14:paraId="40B6AB03" w14:textId="77777777" w:rsidR="00814766" w:rsidRPr="00814766" w:rsidRDefault="00814766" w:rsidP="00814766">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Value</w:t>
            </w:r>
          </w:p>
        </w:tc>
        <w:tc>
          <w:tcPr>
            <w:tcW w:w="0" w:type="auto"/>
            <w:tcBorders>
              <w:top w:val="single" w:sz="6" w:space="0" w:color="111111"/>
              <w:left w:val="single" w:sz="6" w:space="0" w:color="111111"/>
              <w:bottom w:val="single" w:sz="6" w:space="0" w:color="111111"/>
              <w:right w:val="single" w:sz="6" w:space="0" w:color="111111"/>
            </w:tcBorders>
            <w:shd w:val="clear" w:color="auto" w:fill="FFFFFF"/>
            <w:vAlign w:val="bottom"/>
            <w:hideMark/>
          </w:tcPr>
          <w:p w14:paraId="3ACB74FF" w14:textId="77777777" w:rsidR="00814766" w:rsidRPr="00814766" w:rsidRDefault="00814766" w:rsidP="00814766">
            <w:pPr>
              <w:suppressAutoHyphens w:val="0"/>
              <w:spacing w:after="0" w:line="240" w:lineRule="auto"/>
              <w:jc w:val="center"/>
              <w:rPr>
                <w:rFonts w:ascii="Times New Roman" w:eastAsia="Times New Roman" w:hAnsi="Times New Roman" w:cs="Times New Roman"/>
                <w:b/>
                <w:bCs/>
                <w:color w:val="111111"/>
                <w:sz w:val="24"/>
                <w:szCs w:val="24"/>
                <w:lang w:eastAsia="en-US"/>
              </w:rPr>
            </w:pPr>
            <w:r w:rsidRPr="00814766">
              <w:rPr>
                <w:rFonts w:ascii="Times New Roman" w:eastAsia="Times New Roman" w:hAnsi="Times New Roman" w:cs="Times New Roman"/>
                <w:b/>
                <w:bCs/>
                <w:color w:val="111111"/>
                <w:sz w:val="24"/>
                <w:szCs w:val="24"/>
                <w:lang w:eastAsia="en-US"/>
              </w:rPr>
              <w:t>Description</w:t>
            </w:r>
          </w:p>
        </w:tc>
      </w:tr>
      <w:tr w:rsidR="00814766" w:rsidRPr="00814766" w14:paraId="310E27E4"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A150D82"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LOSS_INCR_HMSTD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4B42FC9" w14:textId="62A37813" w:rsidR="00814766" w:rsidRPr="00814766" w:rsidRDefault="00BE7F1F"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3</w:t>
            </w:r>
            <w:r w:rsidR="00814766" w:rsidRPr="00814766">
              <w:rPr>
                <w:rFonts w:ascii="Times New Roman" w:eastAsia="Times New Roman" w:hAnsi="Times New Roman" w:cs="Times New Roman"/>
                <w:color w:val="111111"/>
                <w:sz w:val="24"/>
                <w:szCs w:val="24"/>
                <w:lang w:eastAsia="en-US"/>
              </w:rPr>
              <w:t>94,</w:t>
            </w:r>
            <w:r>
              <w:rPr>
                <w:rFonts w:ascii="Times New Roman" w:eastAsia="Times New Roman" w:hAnsi="Times New Roman" w:cs="Times New Roman"/>
                <w:color w:val="111111"/>
                <w:sz w:val="24"/>
                <w:szCs w:val="24"/>
                <w:lang w:eastAsia="en-US"/>
              </w:rPr>
              <w:t>331</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5F99F9B9"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Loss to the increase in the state-mandated homestead</w:t>
            </w:r>
          </w:p>
        </w:tc>
      </w:tr>
      <w:tr w:rsidR="00814766" w:rsidRPr="00814766" w14:paraId="7A8B4051"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71D2F12"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LOSS_LOCL_HMSTD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5A385D5" w14:textId="03139970"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2</w:t>
            </w:r>
            <w:r w:rsidR="00BE7F1F">
              <w:rPr>
                <w:rFonts w:ascii="Times New Roman" w:eastAsia="Times New Roman" w:hAnsi="Times New Roman" w:cs="Times New Roman"/>
                <w:color w:val="111111"/>
                <w:sz w:val="24"/>
                <w:szCs w:val="24"/>
                <w:lang w:eastAsia="en-US"/>
              </w:rPr>
              <w:t>19,098</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6D51EA02"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50% of the loss to the local optional percentage homestead exemption</w:t>
            </w:r>
          </w:p>
        </w:tc>
      </w:tr>
      <w:tr w:rsidR="00814766" w:rsidRPr="00814766" w14:paraId="3F53DE17"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B2F4B5A"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LOSS_PREV_INCR_HMSTD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706A9322" w14:textId="22718C1B"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1,</w:t>
            </w:r>
            <w:r w:rsidR="00BE7F1F">
              <w:rPr>
                <w:rFonts w:ascii="Times New Roman" w:eastAsia="Times New Roman" w:hAnsi="Times New Roman" w:cs="Times New Roman"/>
                <w:color w:val="111111"/>
                <w:sz w:val="24"/>
                <w:szCs w:val="24"/>
                <w:lang w:eastAsia="en-US"/>
              </w:rPr>
              <w:t>035,000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439B7E94"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Loss to the previous increase in the state-mandated homestead</w:t>
            </w:r>
          </w:p>
        </w:tc>
      </w:tr>
      <w:tr w:rsidR="00814766" w:rsidRPr="00814766" w14:paraId="46919C6B" w14:textId="77777777" w:rsidTr="00814766">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0F7BE888" w14:textId="77777777" w:rsidR="00814766" w:rsidRPr="00814766" w:rsidRDefault="00814766"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sidRPr="00814766">
              <w:rPr>
                <w:rFonts w:ascii="Times New Roman" w:eastAsia="Times New Roman" w:hAnsi="Times New Roman" w:cs="Times New Roman"/>
                <w:color w:val="111111"/>
                <w:sz w:val="24"/>
                <w:szCs w:val="24"/>
                <w:lang w:eastAsia="en-US"/>
              </w:rPr>
              <w:t>LOSS_SCND_INCR_HMSTD</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F946A85" w14:textId="606F573D" w:rsidR="00814766" w:rsidRPr="00814766" w:rsidRDefault="00BE7F1F" w:rsidP="00814766">
            <w:pPr>
              <w:suppressAutoHyphens w:val="0"/>
              <w:spacing w:after="0" w:line="240" w:lineRule="auto"/>
              <w:jc w:val="center"/>
              <w:rPr>
                <w:rFonts w:ascii="Times New Roman" w:eastAsia="Times New Roman" w:hAnsi="Times New Roman" w:cs="Times New Roman"/>
                <w:color w:val="111111"/>
                <w:sz w:val="24"/>
                <w:szCs w:val="24"/>
                <w:lang w:eastAsia="en-US"/>
              </w:rPr>
            </w:pPr>
            <w:r>
              <w:rPr>
                <w:rFonts w:ascii="Times New Roman" w:eastAsia="Times New Roman" w:hAnsi="Times New Roman" w:cs="Times New Roman"/>
                <w:color w:val="111111"/>
                <w:sz w:val="24"/>
                <w:szCs w:val="24"/>
                <w:lang w:eastAsia="en-US"/>
              </w:rPr>
              <w:t>690,000</w:t>
            </w:r>
          </w:p>
        </w:tc>
        <w:tc>
          <w:tcPr>
            <w:tcW w:w="0" w:type="auto"/>
            <w:tcBorders>
              <w:top w:val="single" w:sz="6" w:space="0" w:color="111111"/>
              <w:left w:val="single" w:sz="6" w:space="0" w:color="111111"/>
              <w:bottom w:val="single" w:sz="6" w:space="0" w:color="111111"/>
              <w:right w:val="single" w:sz="6" w:space="0" w:color="111111"/>
            </w:tcBorders>
            <w:shd w:val="clear" w:color="auto" w:fill="FFFFFF"/>
            <w:hideMark/>
          </w:tcPr>
          <w:p w14:paraId="1BC7443D" w14:textId="77777777" w:rsidR="00814766" w:rsidRPr="00814766" w:rsidRDefault="00814766" w:rsidP="00814766">
            <w:pPr>
              <w:suppressAutoHyphens w:val="0"/>
              <w:spacing w:after="0" w:line="240" w:lineRule="auto"/>
              <w:rPr>
                <w:rFonts w:ascii="Helvetica" w:eastAsia="Times New Roman" w:hAnsi="Helvetica" w:cs="Times New Roman"/>
                <w:b/>
                <w:bCs/>
                <w:color w:val="111111"/>
                <w:sz w:val="24"/>
                <w:szCs w:val="24"/>
                <w:lang w:eastAsia="en-US"/>
              </w:rPr>
            </w:pPr>
            <w:r w:rsidRPr="00814766">
              <w:rPr>
                <w:rFonts w:ascii="Helvetica" w:eastAsia="Times New Roman" w:hAnsi="Helvetica" w:cs="Times New Roman"/>
                <w:b/>
                <w:bCs/>
                <w:color w:val="111111"/>
                <w:sz w:val="24"/>
                <w:szCs w:val="24"/>
                <w:lang w:eastAsia="en-US"/>
              </w:rPr>
              <w:t>Loss to Second Previous Homestead Increase</w:t>
            </w:r>
          </w:p>
        </w:tc>
      </w:tr>
    </w:tbl>
    <w:p w14:paraId="5B2AA0EB" w14:textId="77777777" w:rsidR="00814766" w:rsidRPr="00814766" w:rsidRDefault="00814766" w:rsidP="00814766">
      <w:pPr>
        <w:shd w:val="clear" w:color="auto" w:fill="FFFFFF"/>
        <w:suppressAutoHyphens w:val="0"/>
        <w:spacing w:before="100" w:beforeAutospacing="1" w:after="100" w:afterAutospacing="1" w:line="240" w:lineRule="auto"/>
        <w:rPr>
          <w:rFonts w:ascii="OpenSansRegular" w:eastAsia="Times New Roman" w:hAnsi="OpenSansRegular" w:cs="Times New Roman"/>
          <w:color w:val="111111"/>
          <w:sz w:val="24"/>
          <w:szCs w:val="24"/>
          <w:lang w:eastAsia="en-US"/>
        </w:rPr>
      </w:pPr>
      <w:r w:rsidRPr="00814766">
        <w:rPr>
          <w:rFonts w:ascii="OpenSansRegular" w:eastAsia="Times New Roman" w:hAnsi="OpenSansRegular" w:cs="Times New Roman"/>
          <w:color w:val="111111"/>
          <w:sz w:val="24"/>
          <w:szCs w:val="24"/>
          <w:lang w:eastAsia="en-US"/>
        </w:rPr>
        <w:t>THE PVS FOUND YOUR LOCAL VALUE TO BE VALID AS A RESULT OF THE SDPVS, AND LOCAL VALUE WAS CERTIFIED</w:t>
      </w:r>
    </w:p>
    <w:p w14:paraId="1E763D52" w14:textId="77777777" w:rsidR="00204B8F" w:rsidRDefault="00204B8F" w:rsidP="00035FF0">
      <w:pPr>
        <w:suppressAutoHyphens w:val="0"/>
        <w:spacing w:after="0" w:line="240" w:lineRule="auto"/>
        <w:rPr>
          <w:rFonts w:ascii="Times New Roman" w:eastAsia="Times New Roman" w:hAnsi="Times New Roman" w:cs="Times New Roman"/>
          <w:sz w:val="24"/>
          <w:szCs w:val="24"/>
          <w:lang w:val="en" w:eastAsia="en-US"/>
        </w:rPr>
      </w:pPr>
    </w:p>
    <w:p w14:paraId="56127A20" w14:textId="77777777" w:rsidR="00E852D5" w:rsidRPr="00E852D5" w:rsidRDefault="00E852D5" w:rsidP="004E335A">
      <w:pPr>
        <w:pStyle w:val="Heading3"/>
        <w:rPr>
          <w:rFonts w:eastAsia="Times New Roman" w:cs="Times New Roman"/>
          <w:sz w:val="27"/>
          <w:szCs w:val="27"/>
          <w:lang w:val="en" w:eastAsia="en-US"/>
        </w:rPr>
      </w:pPr>
    </w:p>
    <w:p w14:paraId="73D6B69C" w14:textId="0A80F9DF" w:rsidR="006B75A2" w:rsidRPr="006B75A2" w:rsidRDefault="006B75A2" w:rsidP="00814766">
      <w:pPr>
        <w:suppressAutoHyphens w:val="0"/>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US"/>
        </w:rPr>
      </w:pPr>
      <w:r w:rsidRPr="006B75A2">
        <w:rPr>
          <w:rFonts w:ascii="Times New Roman" w:eastAsia="Times New Roman" w:hAnsi="Times New Roman" w:cs="Times New Roman"/>
          <w:b/>
          <w:bCs/>
          <w:kern w:val="36"/>
          <w:sz w:val="48"/>
          <w:szCs w:val="48"/>
          <w:lang w:val="en" w:eastAsia="en-US"/>
        </w:rPr>
        <w:t>20</w:t>
      </w:r>
      <w:r w:rsidR="002D6052">
        <w:rPr>
          <w:rFonts w:ascii="Times New Roman" w:eastAsia="Times New Roman" w:hAnsi="Times New Roman" w:cs="Times New Roman"/>
          <w:b/>
          <w:bCs/>
          <w:kern w:val="36"/>
          <w:sz w:val="48"/>
          <w:szCs w:val="48"/>
          <w:lang w:val="en" w:eastAsia="en-US"/>
        </w:rPr>
        <w:t>2</w:t>
      </w:r>
      <w:r w:rsidR="00BE7F1F">
        <w:rPr>
          <w:rFonts w:ascii="Times New Roman" w:eastAsia="Times New Roman" w:hAnsi="Times New Roman" w:cs="Times New Roman"/>
          <w:b/>
          <w:bCs/>
          <w:kern w:val="36"/>
          <w:sz w:val="48"/>
          <w:szCs w:val="48"/>
          <w:lang w:val="en" w:eastAsia="en-US"/>
        </w:rPr>
        <w:t>4</w:t>
      </w:r>
      <w:r w:rsidRPr="006B75A2">
        <w:rPr>
          <w:rFonts w:ascii="Times New Roman" w:eastAsia="Times New Roman" w:hAnsi="Times New Roman" w:cs="Times New Roman"/>
          <w:b/>
          <w:bCs/>
          <w:kern w:val="36"/>
          <w:sz w:val="48"/>
          <w:szCs w:val="48"/>
          <w:lang w:val="en" w:eastAsia="en-US"/>
        </w:rPr>
        <w:t xml:space="preserve"> ISD Summary Worksheet </w:t>
      </w:r>
    </w:p>
    <w:p w14:paraId="0F2880AD" w14:textId="77777777" w:rsidR="006B75A2" w:rsidRPr="006B75A2" w:rsidRDefault="006B75A2" w:rsidP="006B75A2">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6B75A2">
        <w:rPr>
          <w:rFonts w:ascii="Times New Roman" w:eastAsia="Times New Roman" w:hAnsi="Times New Roman" w:cs="Times New Roman"/>
          <w:b/>
          <w:bCs/>
          <w:sz w:val="36"/>
          <w:szCs w:val="36"/>
          <w:lang w:val="en" w:eastAsia="en-US"/>
        </w:rPr>
        <w:t xml:space="preserve">066/Duval </w:t>
      </w:r>
    </w:p>
    <w:p w14:paraId="1FDD2605" w14:textId="77777777" w:rsidR="006B75A2" w:rsidRPr="006B75A2" w:rsidRDefault="006B75A2" w:rsidP="006B75A2">
      <w:pPr>
        <w:numPr>
          <w:ilvl w:val="0"/>
          <w:numId w:val="1"/>
        </w:numPr>
        <w:tabs>
          <w:tab w:val="clear" w:pos="432"/>
        </w:tabs>
        <w:suppressAutoHyphens w:val="0"/>
        <w:spacing w:before="100" w:beforeAutospacing="1" w:after="100" w:afterAutospacing="1" w:line="240" w:lineRule="auto"/>
        <w:ind w:left="0" w:firstLine="0"/>
        <w:outlineLvl w:val="1"/>
        <w:rPr>
          <w:rFonts w:ascii="Times New Roman" w:eastAsia="Times New Roman" w:hAnsi="Times New Roman" w:cs="Times New Roman"/>
          <w:b/>
          <w:bCs/>
          <w:sz w:val="36"/>
          <w:szCs w:val="36"/>
          <w:lang w:val="en" w:eastAsia="en-US"/>
        </w:rPr>
      </w:pPr>
      <w:r w:rsidRPr="006B75A2">
        <w:rPr>
          <w:rFonts w:ascii="Times New Roman" w:eastAsia="Times New Roman" w:hAnsi="Times New Roman" w:cs="Times New Roman"/>
          <w:b/>
          <w:bCs/>
          <w:sz w:val="36"/>
          <w:szCs w:val="36"/>
          <w:lang w:val="en" w:eastAsia="en-US"/>
        </w:rPr>
        <w:t xml:space="preserve">125-905/Premont ISD </w:t>
      </w:r>
    </w:p>
    <w:p w14:paraId="02085800" w14:textId="77777777" w:rsidR="006B75A2" w:rsidRPr="006B75A2" w:rsidRDefault="006B75A2" w:rsidP="006B75A2">
      <w:pPr>
        <w:suppressAutoHyphens w:val="0"/>
        <w:spacing w:after="0" w:line="240" w:lineRule="auto"/>
        <w:rPr>
          <w:rFonts w:ascii="Times New Roman" w:eastAsia="Times New Roman" w:hAnsi="Times New Roman" w:cs="Times New Roman"/>
          <w:sz w:val="24"/>
          <w:szCs w:val="24"/>
          <w:lang w:val="en" w:eastAsia="en-US"/>
        </w:rPr>
      </w:pPr>
    </w:p>
    <w:p w14:paraId="192B72D0" w14:textId="37A86D2D" w:rsidR="001C34D3" w:rsidRPr="001C34D3" w:rsidRDefault="007116E4" w:rsidP="001C34D3">
      <w:pPr>
        <w:shd w:val="clear" w:color="auto" w:fill="FFFFFF"/>
        <w:suppressAutoHyphens w:val="0"/>
        <w:spacing w:after="0" w:line="240" w:lineRule="auto"/>
        <w:rPr>
          <w:rFonts w:ascii="OpenSansRegular" w:eastAsia="Times New Roman" w:hAnsi="OpenSansRegular" w:cs="Arial"/>
          <w:color w:val="111111"/>
          <w:sz w:val="24"/>
          <w:szCs w:val="24"/>
          <w:lang w:val="en" w:eastAsia="en-US"/>
        </w:rPr>
      </w:pPr>
      <w:r>
        <w:rPr>
          <w:rFonts w:ascii="OpenSansRegular" w:hAnsi="OpenSansRegular"/>
          <w:color w:val="111111"/>
          <w:shd w:val="clear" w:color="auto" w:fill="FFFFFF"/>
        </w:rPr>
        <w:t>The ISD is not certified Final yet.</w:t>
      </w:r>
    </w:p>
    <w:sectPr w:rsidR="001C34D3" w:rsidRPr="001C34D3" w:rsidSect="001B6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2AB6" w14:textId="77777777" w:rsidR="005903C4" w:rsidRDefault="005903C4" w:rsidP="00EE26F7">
      <w:pPr>
        <w:spacing w:after="0" w:line="240" w:lineRule="auto"/>
      </w:pPr>
      <w:r>
        <w:separator/>
      </w:r>
    </w:p>
  </w:endnote>
  <w:endnote w:type="continuationSeparator" w:id="0">
    <w:p w14:paraId="30AC0AFF" w14:textId="77777777" w:rsidR="005903C4" w:rsidRDefault="005903C4" w:rsidP="00EE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OpenSansBold">
    <w:altName w:val="Times New Roman"/>
    <w:charset w:val="00"/>
    <w:family w:val="auto"/>
    <w:pitch w:val="default"/>
  </w:font>
  <w:font w:name="OpenSansRegular">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496A" w14:textId="77777777" w:rsidR="005903C4" w:rsidRDefault="005903C4" w:rsidP="00EE26F7">
      <w:pPr>
        <w:spacing w:after="0" w:line="240" w:lineRule="auto"/>
      </w:pPr>
      <w:r>
        <w:separator/>
      </w:r>
    </w:p>
  </w:footnote>
  <w:footnote w:type="continuationSeparator" w:id="0">
    <w:p w14:paraId="35B0592E" w14:textId="77777777" w:rsidR="005903C4" w:rsidRDefault="005903C4" w:rsidP="00EE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F6522F1"/>
    <w:multiLevelType w:val="hybridMultilevel"/>
    <w:tmpl w:val="068A5CF0"/>
    <w:lvl w:ilvl="0" w:tplc="857699FC">
      <w:start w:val="2014"/>
      <w:numFmt w:val="bullet"/>
      <w:lvlText w:val=""/>
      <w:lvlJc w:val="left"/>
      <w:pPr>
        <w:ind w:left="3120" w:hanging="27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13700"/>
    <w:multiLevelType w:val="hybridMultilevel"/>
    <w:tmpl w:val="66FC3D5E"/>
    <w:lvl w:ilvl="0" w:tplc="7ABE6288">
      <w:start w:val="2014"/>
      <w:numFmt w:val="bullet"/>
      <w:lvlText w:val=""/>
      <w:lvlJc w:val="left"/>
      <w:pPr>
        <w:ind w:left="3120" w:hanging="27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F3CC2"/>
    <w:multiLevelType w:val="hybridMultilevel"/>
    <w:tmpl w:val="4E36FE58"/>
    <w:lvl w:ilvl="0" w:tplc="F1888ECA">
      <w:start w:val="2014"/>
      <w:numFmt w:val="bullet"/>
      <w:lvlText w:val=""/>
      <w:lvlJc w:val="left"/>
      <w:pPr>
        <w:ind w:left="3120" w:hanging="27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27381">
    <w:abstractNumId w:val="0"/>
  </w:num>
  <w:num w:numId="2" w16cid:durableId="990520701">
    <w:abstractNumId w:val="2"/>
  </w:num>
  <w:num w:numId="3" w16cid:durableId="1735926366">
    <w:abstractNumId w:val="3"/>
  </w:num>
  <w:num w:numId="4" w16cid:durableId="60701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3055"/>
    <w:rsid w:val="00021EDE"/>
    <w:rsid w:val="00035FF0"/>
    <w:rsid w:val="0004078D"/>
    <w:rsid w:val="00041857"/>
    <w:rsid w:val="00067AE8"/>
    <w:rsid w:val="000735F7"/>
    <w:rsid w:val="00077743"/>
    <w:rsid w:val="000B3055"/>
    <w:rsid w:val="000C154B"/>
    <w:rsid w:val="000F7CF7"/>
    <w:rsid w:val="001051CC"/>
    <w:rsid w:val="00105A9A"/>
    <w:rsid w:val="001156A3"/>
    <w:rsid w:val="00133176"/>
    <w:rsid w:val="00134AF3"/>
    <w:rsid w:val="00165660"/>
    <w:rsid w:val="00197952"/>
    <w:rsid w:val="001B0445"/>
    <w:rsid w:val="001B0A46"/>
    <w:rsid w:val="001B64C3"/>
    <w:rsid w:val="001B6D97"/>
    <w:rsid w:val="001C34D3"/>
    <w:rsid w:val="001C3929"/>
    <w:rsid w:val="001C3DF4"/>
    <w:rsid w:val="001D5E03"/>
    <w:rsid w:val="001F2B09"/>
    <w:rsid w:val="002023EA"/>
    <w:rsid w:val="00203398"/>
    <w:rsid w:val="00204B8F"/>
    <w:rsid w:val="00213BE1"/>
    <w:rsid w:val="0024068D"/>
    <w:rsid w:val="00267E7A"/>
    <w:rsid w:val="002812D7"/>
    <w:rsid w:val="00283FDC"/>
    <w:rsid w:val="00292D5F"/>
    <w:rsid w:val="002955EC"/>
    <w:rsid w:val="002A4A3E"/>
    <w:rsid w:val="002A7296"/>
    <w:rsid w:val="002D6052"/>
    <w:rsid w:val="002F501B"/>
    <w:rsid w:val="00326CD9"/>
    <w:rsid w:val="00330368"/>
    <w:rsid w:val="00335ED1"/>
    <w:rsid w:val="00350EEE"/>
    <w:rsid w:val="00366E95"/>
    <w:rsid w:val="00387351"/>
    <w:rsid w:val="003D1694"/>
    <w:rsid w:val="003E0C44"/>
    <w:rsid w:val="00412621"/>
    <w:rsid w:val="00416D8B"/>
    <w:rsid w:val="00433675"/>
    <w:rsid w:val="0043650C"/>
    <w:rsid w:val="0048074D"/>
    <w:rsid w:val="00482D41"/>
    <w:rsid w:val="004870B5"/>
    <w:rsid w:val="004956C1"/>
    <w:rsid w:val="004C386F"/>
    <w:rsid w:val="004C7901"/>
    <w:rsid w:val="004E335A"/>
    <w:rsid w:val="004F08FB"/>
    <w:rsid w:val="00501AB7"/>
    <w:rsid w:val="00516E43"/>
    <w:rsid w:val="0052251B"/>
    <w:rsid w:val="00533FBB"/>
    <w:rsid w:val="00550372"/>
    <w:rsid w:val="0056776E"/>
    <w:rsid w:val="005903C4"/>
    <w:rsid w:val="005A62BB"/>
    <w:rsid w:val="005B0167"/>
    <w:rsid w:val="005C43FC"/>
    <w:rsid w:val="005E55C1"/>
    <w:rsid w:val="00610BB0"/>
    <w:rsid w:val="00612D3A"/>
    <w:rsid w:val="00616344"/>
    <w:rsid w:val="00616FF0"/>
    <w:rsid w:val="00634AFD"/>
    <w:rsid w:val="006353CB"/>
    <w:rsid w:val="006369A1"/>
    <w:rsid w:val="0066005B"/>
    <w:rsid w:val="0069249F"/>
    <w:rsid w:val="00693410"/>
    <w:rsid w:val="006B75A2"/>
    <w:rsid w:val="00702B7B"/>
    <w:rsid w:val="007116E4"/>
    <w:rsid w:val="00747D4D"/>
    <w:rsid w:val="0075326C"/>
    <w:rsid w:val="00775609"/>
    <w:rsid w:val="00784761"/>
    <w:rsid w:val="007B5C51"/>
    <w:rsid w:val="007F2849"/>
    <w:rsid w:val="00814766"/>
    <w:rsid w:val="00820093"/>
    <w:rsid w:val="0082162A"/>
    <w:rsid w:val="0084147D"/>
    <w:rsid w:val="00845F3B"/>
    <w:rsid w:val="00866917"/>
    <w:rsid w:val="008842F8"/>
    <w:rsid w:val="00892F5D"/>
    <w:rsid w:val="008B0303"/>
    <w:rsid w:val="008C4076"/>
    <w:rsid w:val="008D1063"/>
    <w:rsid w:val="008F1365"/>
    <w:rsid w:val="008F213B"/>
    <w:rsid w:val="009059CD"/>
    <w:rsid w:val="00910F4D"/>
    <w:rsid w:val="0093482D"/>
    <w:rsid w:val="00961D2D"/>
    <w:rsid w:val="00963BCD"/>
    <w:rsid w:val="009707BE"/>
    <w:rsid w:val="009945F5"/>
    <w:rsid w:val="00995BF3"/>
    <w:rsid w:val="009D511E"/>
    <w:rsid w:val="009D7567"/>
    <w:rsid w:val="009E25B8"/>
    <w:rsid w:val="009F0CBF"/>
    <w:rsid w:val="00A00025"/>
    <w:rsid w:val="00A00BD8"/>
    <w:rsid w:val="00A0398A"/>
    <w:rsid w:val="00A23090"/>
    <w:rsid w:val="00A2709E"/>
    <w:rsid w:val="00A420D4"/>
    <w:rsid w:val="00A51A1E"/>
    <w:rsid w:val="00A86491"/>
    <w:rsid w:val="00AA1353"/>
    <w:rsid w:val="00AC5483"/>
    <w:rsid w:val="00AD5307"/>
    <w:rsid w:val="00B04432"/>
    <w:rsid w:val="00B06EB2"/>
    <w:rsid w:val="00B13990"/>
    <w:rsid w:val="00B31398"/>
    <w:rsid w:val="00B34575"/>
    <w:rsid w:val="00B410BF"/>
    <w:rsid w:val="00B5586E"/>
    <w:rsid w:val="00B7690A"/>
    <w:rsid w:val="00BA42E3"/>
    <w:rsid w:val="00BC2524"/>
    <w:rsid w:val="00BC42FF"/>
    <w:rsid w:val="00BE3C4E"/>
    <w:rsid w:val="00BE7F1F"/>
    <w:rsid w:val="00BF5918"/>
    <w:rsid w:val="00C06170"/>
    <w:rsid w:val="00C0747F"/>
    <w:rsid w:val="00C4013E"/>
    <w:rsid w:val="00C44BBC"/>
    <w:rsid w:val="00C44D23"/>
    <w:rsid w:val="00C45E3E"/>
    <w:rsid w:val="00C73ABD"/>
    <w:rsid w:val="00CA4EDC"/>
    <w:rsid w:val="00CB0FA7"/>
    <w:rsid w:val="00CB2CCB"/>
    <w:rsid w:val="00CD20D1"/>
    <w:rsid w:val="00CD5F3D"/>
    <w:rsid w:val="00D018D2"/>
    <w:rsid w:val="00D02DB9"/>
    <w:rsid w:val="00D10154"/>
    <w:rsid w:val="00D174F9"/>
    <w:rsid w:val="00D270BC"/>
    <w:rsid w:val="00D31BBE"/>
    <w:rsid w:val="00D54B87"/>
    <w:rsid w:val="00D7108E"/>
    <w:rsid w:val="00D86251"/>
    <w:rsid w:val="00D87154"/>
    <w:rsid w:val="00DB38A2"/>
    <w:rsid w:val="00E31D4A"/>
    <w:rsid w:val="00E3303D"/>
    <w:rsid w:val="00E62894"/>
    <w:rsid w:val="00E63E4E"/>
    <w:rsid w:val="00E67661"/>
    <w:rsid w:val="00E71384"/>
    <w:rsid w:val="00E82FB6"/>
    <w:rsid w:val="00E852D5"/>
    <w:rsid w:val="00EB4F69"/>
    <w:rsid w:val="00ED061D"/>
    <w:rsid w:val="00ED4622"/>
    <w:rsid w:val="00EE00DB"/>
    <w:rsid w:val="00EE26F7"/>
    <w:rsid w:val="00EE51A3"/>
    <w:rsid w:val="00EE6857"/>
    <w:rsid w:val="00EE7D2B"/>
    <w:rsid w:val="00EF6B76"/>
    <w:rsid w:val="00F141C0"/>
    <w:rsid w:val="00F300DF"/>
    <w:rsid w:val="00F326F5"/>
    <w:rsid w:val="00F33F9D"/>
    <w:rsid w:val="00F45346"/>
    <w:rsid w:val="00F46C70"/>
    <w:rsid w:val="00F72B36"/>
    <w:rsid w:val="00F86FD5"/>
    <w:rsid w:val="00FC0B58"/>
    <w:rsid w:val="00FD06C2"/>
    <w:rsid w:val="00FE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E67AF7"/>
  <w15:docId w15:val="{07F94FF7-2514-427D-939C-3D792460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Heading"/>
    <w:next w:val="BodyText"/>
    <w:qFormat/>
    <w:pPr>
      <w:numPr>
        <w:numId w:val="1"/>
      </w:numPr>
      <w:outlineLvl w:val="0"/>
    </w:pPr>
    <w:rPr>
      <w:rFonts w:ascii="Times New Roman" w:eastAsia="Lucida Sans Unicode" w:hAnsi="Times New Roman"/>
      <w:b/>
      <w:bCs/>
      <w:sz w:val="48"/>
      <w:szCs w:val="48"/>
    </w:rPr>
  </w:style>
  <w:style w:type="paragraph" w:styleId="Heading2">
    <w:name w:val="heading 2"/>
    <w:basedOn w:val="Heading"/>
    <w:next w:val="BodyText"/>
    <w:qFormat/>
    <w:pPr>
      <w:numPr>
        <w:ilvl w:val="1"/>
        <w:numId w:val="1"/>
      </w:numPr>
      <w:outlineLvl w:val="1"/>
    </w:pPr>
    <w:rPr>
      <w:rFonts w:ascii="Times New Roman" w:eastAsia="Lucida Sans Unicode" w:hAnsi="Times New Roman"/>
      <w:b/>
      <w:bCs/>
      <w:sz w:val="36"/>
      <w:szCs w:val="36"/>
    </w:rPr>
  </w:style>
  <w:style w:type="paragraph" w:styleId="Heading3">
    <w:name w:val="heading 3"/>
    <w:basedOn w:val="Heading"/>
    <w:next w:val="BodyText"/>
    <w:qFormat/>
    <w:pPr>
      <w:numPr>
        <w:ilvl w:val="2"/>
        <w:numId w:val="1"/>
      </w:numPr>
      <w:outlineLvl w:val="2"/>
    </w:pPr>
    <w:rPr>
      <w:rFonts w:ascii="Times New Roman" w:eastAsia="Lucida Sans Unicode"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velopeReturn">
    <w:name w:val="envelope return"/>
    <w:basedOn w:val="Normal"/>
    <w:pPr>
      <w:spacing w:after="0" w:line="240" w:lineRule="auto"/>
    </w:pPr>
    <w:rPr>
      <w:rFonts w:ascii="Times New Roman" w:eastAsia="Times New Roman" w:hAnsi="Times New Roman" w:cs="Times New Roman"/>
      <w:sz w:val="24"/>
      <w:szCs w:val="20"/>
    </w:rPr>
  </w:style>
  <w:style w:type="paragraph" w:styleId="EnvelopeAddress">
    <w:name w:val="envelope address"/>
    <w:basedOn w:val="Normal"/>
    <w:pPr>
      <w:spacing w:after="0" w:line="240" w:lineRule="auto"/>
      <w:ind w:left="2880"/>
    </w:pPr>
    <w:rPr>
      <w:rFonts w:ascii="Times New Roman" w:eastAsia="Times New Roman" w:hAnsi="Times New Roman" w:cs="Times New Roman"/>
      <w:sz w:val="24"/>
      <w:szCs w:val="24"/>
    </w:rPr>
  </w:style>
  <w:style w:type="paragraph" w:styleId="BalloonText">
    <w:name w:val="Balloon Text"/>
    <w:basedOn w:val="Normal"/>
    <w:pPr>
      <w:spacing w:after="0" w:line="240" w:lineRule="auto"/>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basedOn w:val="DefaultParagraphFont"/>
    <w:rsid w:val="00CB0FA7"/>
  </w:style>
  <w:style w:type="paragraph" w:styleId="NormalWeb">
    <w:name w:val="Normal (Web)"/>
    <w:basedOn w:val="Normal"/>
    <w:uiPriority w:val="99"/>
    <w:unhideWhenUsed/>
    <w:rsid w:val="00CB0FA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EE26F7"/>
    <w:pPr>
      <w:tabs>
        <w:tab w:val="center" w:pos="4680"/>
        <w:tab w:val="right" w:pos="9360"/>
      </w:tabs>
    </w:pPr>
  </w:style>
  <w:style w:type="character" w:customStyle="1" w:styleId="HeaderChar">
    <w:name w:val="Header Char"/>
    <w:link w:val="Header"/>
    <w:uiPriority w:val="99"/>
    <w:semiHidden/>
    <w:rsid w:val="00EE26F7"/>
    <w:rPr>
      <w:rFonts w:ascii="Calibri" w:eastAsia="Calibri" w:hAnsi="Calibri" w:cs="Calibri"/>
      <w:sz w:val="22"/>
      <w:szCs w:val="22"/>
      <w:lang w:eastAsia="ar-SA"/>
    </w:rPr>
  </w:style>
  <w:style w:type="paragraph" w:styleId="Footer">
    <w:name w:val="footer"/>
    <w:basedOn w:val="Normal"/>
    <w:link w:val="FooterChar"/>
    <w:uiPriority w:val="99"/>
    <w:semiHidden/>
    <w:unhideWhenUsed/>
    <w:rsid w:val="00EE26F7"/>
    <w:pPr>
      <w:tabs>
        <w:tab w:val="center" w:pos="4680"/>
        <w:tab w:val="right" w:pos="9360"/>
      </w:tabs>
    </w:pPr>
  </w:style>
  <w:style w:type="character" w:customStyle="1" w:styleId="FooterChar">
    <w:name w:val="Footer Char"/>
    <w:link w:val="Footer"/>
    <w:uiPriority w:val="99"/>
    <w:semiHidden/>
    <w:rsid w:val="00EE26F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073">
      <w:bodyDiv w:val="1"/>
      <w:marLeft w:val="0"/>
      <w:marRight w:val="0"/>
      <w:marTop w:val="0"/>
      <w:marBottom w:val="0"/>
      <w:divBdr>
        <w:top w:val="none" w:sz="0" w:space="0" w:color="auto"/>
        <w:left w:val="none" w:sz="0" w:space="0" w:color="auto"/>
        <w:bottom w:val="none" w:sz="0" w:space="0" w:color="auto"/>
        <w:right w:val="none" w:sz="0" w:space="0" w:color="auto"/>
      </w:divBdr>
      <w:divsChild>
        <w:div w:id="378211639">
          <w:marLeft w:val="0"/>
          <w:marRight w:val="0"/>
          <w:marTop w:val="0"/>
          <w:marBottom w:val="0"/>
          <w:divBdr>
            <w:top w:val="none" w:sz="0" w:space="0" w:color="auto"/>
            <w:left w:val="none" w:sz="0" w:space="0" w:color="auto"/>
            <w:bottom w:val="none" w:sz="0" w:space="0" w:color="auto"/>
            <w:right w:val="none" w:sz="0" w:space="0" w:color="auto"/>
          </w:divBdr>
          <w:divsChild>
            <w:div w:id="1779983684">
              <w:marLeft w:val="0"/>
              <w:marRight w:val="0"/>
              <w:marTop w:val="0"/>
              <w:marBottom w:val="0"/>
              <w:divBdr>
                <w:top w:val="none" w:sz="0" w:space="0" w:color="auto"/>
                <w:left w:val="none" w:sz="0" w:space="0" w:color="auto"/>
                <w:bottom w:val="none" w:sz="0" w:space="0" w:color="auto"/>
                <w:right w:val="none" w:sz="0" w:space="0" w:color="auto"/>
              </w:divBdr>
              <w:divsChild>
                <w:div w:id="732003323">
                  <w:marLeft w:val="0"/>
                  <w:marRight w:val="0"/>
                  <w:marTop w:val="0"/>
                  <w:marBottom w:val="0"/>
                  <w:divBdr>
                    <w:top w:val="none" w:sz="0" w:space="0" w:color="auto"/>
                    <w:left w:val="none" w:sz="0" w:space="0" w:color="auto"/>
                    <w:bottom w:val="none" w:sz="0" w:space="0" w:color="auto"/>
                    <w:right w:val="none" w:sz="0" w:space="0" w:color="auto"/>
                  </w:divBdr>
                  <w:divsChild>
                    <w:div w:id="595795494">
                      <w:marLeft w:val="0"/>
                      <w:marRight w:val="0"/>
                      <w:marTop w:val="0"/>
                      <w:marBottom w:val="0"/>
                      <w:divBdr>
                        <w:top w:val="none" w:sz="0" w:space="0" w:color="auto"/>
                        <w:left w:val="none" w:sz="0" w:space="0" w:color="auto"/>
                        <w:bottom w:val="none" w:sz="0" w:space="0" w:color="auto"/>
                        <w:right w:val="none" w:sz="0" w:space="0" w:color="auto"/>
                      </w:divBdr>
                      <w:divsChild>
                        <w:div w:id="1904607803">
                          <w:marLeft w:val="0"/>
                          <w:marRight w:val="0"/>
                          <w:marTop w:val="0"/>
                          <w:marBottom w:val="0"/>
                          <w:divBdr>
                            <w:top w:val="none" w:sz="0" w:space="0" w:color="auto"/>
                            <w:left w:val="none" w:sz="0" w:space="0" w:color="auto"/>
                            <w:bottom w:val="none" w:sz="0" w:space="0" w:color="auto"/>
                            <w:right w:val="none" w:sz="0" w:space="0" w:color="auto"/>
                          </w:divBdr>
                        </w:div>
                      </w:divsChild>
                    </w:div>
                    <w:div w:id="1107236388">
                      <w:marLeft w:val="0"/>
                      <w:marRight w:val="0"/>
                      <w:marTop w:val="0"/>
                      <w:marBottom w:val="0"/>
                      <w:divBdr>
                        <w:top w:val="none" w:sz="0" w:space="0" w:color="auto"/>
                        <w:left w:val="none" w:sz="0" w:space="0" w:color="auto"/>
                        <w:bottom w:val="none" w:sz="0" w:space="0" w:color="auto"/>
                        <w:right w:val="none" w:sz="0" w:space="0" w:color="auto"/>
                      </w:divBdr>
                      <w:divsChild>
                        <w:div w:id="4037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57800">
      <w:bodyDiv w:val="1"/>
      <w:marLeft w:val="0"/>
      <w:marRight w:val="0"/>
      <w:marTop w:val="0"/>
      <w:marBottom w:val="0"/>
      <w:divBdr>
        <w:top w:val="none" w:sz="0" w:space="0" w:color="auto"/>
        <w:left w:val="none" w:sz="0" w:space="0" w:color="auto"/>
        <w:bottom w:val="none" w:sz="0" w:space="0" w:color="auto"/>
        <w:right w:val="none" w:sz="0" w:space="0" w:color="auto"/>
      </w:divBdr>
      <w:divsChild>
        <w:div w:id="502279274">
          <w:marLeft w:val="0"/>
          <w:marRight w:val="0"/>
          <w:marTop w:val="0"/>
          <w:marBottom w:val="0"/>
          <w:divBdr>
            <w:top w:val="none" w:sz="0" w:space="0" w:color="auto"/>
            <w:left w:val="none" w:sz="0" w:space="0" w:color="auto"/>
            <w:bottom w:val="none" w:sz="0" w:space="0" w:color="auto"/>
            <w:right w:val="none" w:sz="0" w:space="0" w:color="auto"/>
          </w:divBdr>
          <w:divsChild>
            <w:div w:id="650259259">
              <w:marLeft w:val="0"/>
              <w:marRight w:val="0"/>
              <w:marTop w:val="0"/>
              <w:marBottom w:val="0"/>
              <w:divBdr>
                <w:top w:val="none" w:sz="0" w:space="0" w:color="auto"/>
                <w:left w:val="none" w:sz="0" w:space="0" w:color="auto"/>
                <w:bottom w:val="none" w:sz="0" w:space="0" w:color="auto"/>
                <w:right w:val="none" w:sz="0" w:space="0" w:color="auto"/>
              </w:divBdr>
              <w:divsChild>
                <w:div w:id="870648026">
                  <w:marLeft w:val="0"/>
                  <w:marRight w:val="0"/>
                  <w:marTop w:val="0"/>
                  <w:marBottom w:val="0"/>
                  <w:divBdr>
                    <w:top w:val="none" w:sz="0" w:space="0" w:color="auto"/>
                    <w:left w:val="none" w:sz="0" w:space="0" w:color="auto"/>
                    <w:bottom w:val="none" w:sz="0" w:space="0" w:color="auto"/>
                    <w:right w:val="none" w:sz="0" w:space="0" w:color="auto"/>
                  </w:divBdr>
                  <w:divsChild>
                    <w:div w:id="1020397375">
                      <w:marLeft w:val="0"/>
                      <w:marRight w:val="0"/>
                      <w:marTop w:val="0"/>
                      <w:marBottom w:val="0"/>
                      <w:divBdr>
                        <w:top w:val="none" w:sz="0" w:space="0" w:color="auto"/>
                        <w:left w:val="none" w:sz="0" w:space="0" w:color="auto"/>
                        <w:bottom w:val="none" w:sz="0" w:space="0" w:color="auto"/>
                        <w:right w:val="none" w:sz="0" w:space="0" w:color="auto"/>
                      </w:divBdr>
                      <w:divsChild>
                        <w:div w:id="1212423585">
                          <w:marLeft w:val="0"/>
                          <w:marRight w:val="0"/>
                          <w:marTop w:val="0"/>
                          <w:marBottom w:val="0"/>
                          <w:divBdr>
                            <w:top w:val="none" w:sz="0" w:space="0" w:color="auto"/>
                            <w:left w:val="none" w:sz="0" w:space="0" w:color="auto"/>
                            <w:bottom w:val="none" w:sz="0" w:space="0" w:color="auto"/>
                            <w:right w:val="none" w:sz="0" w:space="0" w:color="auto"/>
                          </w:divBdr>
                        </w:div>
                      </w:divsChild>
                    </w:div>
                    <w:div w:id="1665164259">
                      <w:marLeft w:val="0"/>
                      <w:marRight w:val="0"/>
                      <w:marTop w:val="0"/>
                      <w:marBottom w:val="0"/>
                      <w:divBdr>
                        <w:top w:val="none" w:sz="0" w:space="0" w:color="auto"/>
                        <w:left w:val="none" w:sz="0" w:space="0" w:color="auto"/>
                        <w:bottom w:val="none" w:sz="0" w:space="0" w:color="auto"/>
                        <w:right w:val="none" w:sz="0" w:space="0" w:color="auto"/>
                      </w:divBdr>
                      <w:divsChild>
                        <w:div w:id="8033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4341">
      <w:bodyDiv w:val="1"/>
      <w:marLeft w:val="0"/>
      <w:marRight w:val="0"/>
      <w:marTop w:val="0"/>
      <w:marBottom w:val="0"/>
      <w:divBdr>
        <w:top w:val="none" w:sz="0" w:space="0" w:color="auto"/>
        <w:left w:val="none" w:sz="0" w:space="0" w:color="auto"/>
        <w:bottom w:val="none" w:sz="0" w:space="0" w:color="auto"/>
        <w:right w:val="none" w:sz="0" w:space="0" w:color="auto"/>
      </w:divBdr>
      <w:divsChild>
        <w:div w:id="125247410">
          <w:marLeft w:val="0"/>
          <w:marRight w:val="0"/>
          <w:marTop w:val="0"/>
          <w:marBottom w:val="0"/>
          <w:divBdr>
            <w:top w:val="none" w:sz="0" w:space="0" w:color="auto"/>
            <w:left w:val="none" w:sz="0" w:space="0" w:color="auto"/>
            <w:bottom w:val="none" w:sz="0" w:space="0" w:color="auto"/>
            <w:right w:val="none" w:sz="0" w:space="0" w:color="auto"/>
          </w:divBdr>
          <w:divsChild>
            <w:div w:id="1572738617">
              <w:marLeft w:val="0"/>
              <w:marRight w:val="0"/>
              <w:marTop w:val="0"/>
              <w:marBottom w:val="0"/>
              <w:divBdr>
                <w:top w:val="none" w:sz="0" w:space="0" w:color="auto"/>
                <w:left w:val="none" w:sz="0" w:space="0" w:color="auto"/>
                <w:bottom w:val="none" w:sz="0" w:space="0" w:color="auto"/>
                <w:right w:val="none" w:sz="0" w:space="0" w:color="auto"/>
              </w:divBdr>
              <w:divsChild>
                <w:div w:id="1296061265">
                  <w:marLeft w:val="0"/>
                  <w:marRight w:val="0"/>
                  <w:marTop w:val="0"/>
                  <w:marBottom w:val="0"/>
                  <w:divBdr>
                    <w:top w:val="none" w:sz="0" w:space="0" w:color="auto"/>
                    <w:left w:val="none" w:sz="0" w:space="0" w:color="auto"/>
                    <w:bottom w:val="none" w:sz="0" w:space="0" w:color="auto"/>
                    <w:right w:val="none" w:sz="0" w:space="0" w:color="auto"/>
                  </w:divBdr>
                  <w:divsChild>
                    <w:div w:id="2133205223">
                      <w:marLeft w:val="0"/>
                      <w:marRight w:val="0"/>
                      <w:marTop w:val="0"/>
                      <w:marBottom w:val="0"/>
                      <w:divBdr>
                        <w:top w:val="none" w:sz="0" w:space="0" w:color="auto"/>
                        <w:left w:val="none" w:sz="0" w:space="0" w:color="auto"/>
                        <w:bottom w:val="none" w:sz="0" w:space="0" w:color="auto"/>
                        <w:right w:val="none" w:sz="0" w:space="0" w:color="auto"/>
                      </w:divBdr>
                      <w:divsChild>
                        <w:div w:id="1369993237">
                          <w:marLeft w:val="0"/>
                          <w:marRight w:val="0"/>
                          <w:marTop w:val="0"/>
                          <w:marBottom w:val="0"/>
                          <w:divBdr>
                            <w:top w:val="none" w:sz="0" w:space="0" w:color="auto"/>
                            <w:left w:val="none" w:sz="0" w:space="0" w:color="auto"/>
                            <w:bottom w:val="none" w:sz="0" w:space="0" w:color="auto"/>
                            <w:right w:val="none" w:sz="0" w:space="0" w:color="auto"/>
                          </w:divBdr>
                        </w:div>
                      </w:divsChild>
                    </w:div>
                    <w:div w:id="2140566114">
                      <w:marLeft w:val="0"/>
                      <w:marRight w:val="0"/>
                      <w:marTop w:val="0"/>
                      <w:marBottom w:val="0"/>
                      <w:divBdr>
                        <w:top w:val="none" w:sz="0" w:space="0" w:color="auto"/>
                        <w:left w:val="none" w:sz="0" w:space="0" w:color="auto"/>
                        <w:bottom w:val="none" w:sz="0" w:space="0" w:color="auto"/>
                        <w:right w:val="none" w:sz="0" w:space="0" w:color="auto"/>
                      </w:divBdr>
                      <w:divsChild>
                        <w:div w:id="15676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5591">
      <w:bodyDiv w:val="1"/>
      <w:marLeft w:val="0"/>
      <w:marRight w:val="0"/>
      <w:marTop w:val="0"/>
      <w:marBottom w:val="0"/>
      <w:divBdr>
        <w:top w:val="none" w:sz="0" w:space="0" w:color="auto"/>
        <w:left w:val="none" w:sz="0" w:space="0" w:color="auto"/>
        <w:bottom w:val="none" w:sz="0" w:space="0" w:color="auto"/>
        <w:right w:val="none" w:sz="0" w:space="0" w:color="auto"/>
      </w:divBdr>
    </w:div>
    <w:div w:id="152643073">
      <w:bodyDiv w:val="1"/>
      <w:marLeft w:val="0"/>
      <w:marRight w:val="0"/>
      <w:marTop w:val="0"/>
      <w:marBottom w:val="0"/>
      <w:divBdr>
        <w:top w:val="none" w:sz="0" w:space="0" w:color="auto"/>
        <w:left w:val="none" w:sz="0" w:space="0" w:color="auto"/>
        <w:bottom w:val="none" w:sz="0" w:space="0" w:color="auto"/>
        <w:right w:val="none" w:sz="0" w:space="0" w:color="auto"/>
      </w:divBdr>
    </w:div>
    <w:div w:id="172190917">
      <w:bodyDiv w:val="1"/>
      <w:marLeft w:val="0"/>
      <w:marRight w:val="0"/>
      <w:marTop w:val="0"/>
      <w:marBottom w:val="0"/>
      <w:divBdr>
        <w:top w:val="none" w:sz="0" w:space="0" w:color="auto"/>
        <w:left w:val="none" w:sz="0" w:space="0" w:color="auto"/>
        <w:bottom w:val="none" w:sz="0" w:space="0" w:color="auto"/>
        <w:right w:val="none" w:sz="0" w:space="0" w:color="auto"/>
      </w:divBdr>
      <w:divsChild>
        <w:div w:id="1236932219">
          <w:marLeft w:val="0"/>
          <w:marRight w:val="0"/>
          <w:marTop w:val="0"/>
          <w:marBottom w:val="0"/>
          <w:divBdr>
            <w:top w:val="none" w:sz="0" w:space="0" w:color="auto"/>
            <w:left w:val="none" w:sz="0" w:space="0" w:color="auto"/>
            <w:bottom w:val="none" w:sz="0" w:space="0" w:color="auto"/>
            <w:right w:val="none" w:sz="0" w:space="0" w:color="auto"/>
          </w:divBdr>
          <w:divsChild>
            <w:div w:id="1067416797">
              <w:marLeft w:val="0"/>
              <w:marRight w:val="0"/>
              <w:marTop w:val="0"/>
              <w:marBottom w:val="0"/>
              <w:divBdr>
                <w:top w:val="none" w:sz="0" w:space="0" w:color="auto"/>
                <w:left w:val="none" w:sz="0" w:space="0" w:color="auto"/>
                <w:bottom w:val="none" w:sz="0" w:space="0" w:color="auto"/>
                <w:right w:val="none" w:sz="0" w:space="0" w:color="auto"/>
              </w:divBdr>
              <w:divsChild>
                <w:div w:id="955604440">
                  <w:marLeft w:val="0"/>
                  <w:marRight w:val="0"/>
                  <w:marTop w:val="0"/>
                  <w:marBottom w:val="0"/>
                  <w:divBdr>
                    <w:top w:val="none" w:sz="0" w:space="0" w:color="auto"/>
                    <w:left w:val="none" w:sz="0" w:space="0" w:color="auto"/>
                    <w:bottom w:val="none" w:sz="0" w:space="0" w:color="auto"/>
                    <w:right w:val="none" w:sz="0" w:space="0" w:color="auto"/>
                  </w:divBdr>
                  <w:divsChild>
                    <w:div w:id="1061440524">
                      <w:marLeft w:val="0"/>
                      <w:marRight w:val="0"/>
                      <w:marTop w:val="0"/>
                      <w:marBottom w:val="0"/>
                      <w:divBdr>
                        <w:top w:val="none" w:sz="0" w:space="0" w:color="auto"/>
                        <w:left w:val="none" w:sz="0" w:space="0" w:color="auto"/>
                        <w:bottom w:val="none" w:sz="0" w:space="0" w:color="auto"/>
                        <w:right w:val="none" w:sz="0" w:space="0" w:color="auto"/>
                      </w:divBdr>
                      <w:divsChild>
                        <w:div w:id="841160027">
                          <w:marLeft w:val="0"/>
                          <w:marRight w:val="0"/>
                          <w:marTop w:val="0"/>
                          <w:marBottom w:val="0"/>
                          <w:divBdr>
                            <w:top w:val="none" w:sz="0" w:space="0" w:color="auto"/>
                            <w:left w:val="none" w:sz="0" w:space="0" w:color="auto"/>
                            <w:bottom w:val="none" w:sz="0" w:space="0" w:color="auto"/>
                            <w:right w:val="none" w:sz="0" w:space="0" w:color="auto"/>
                          </w:divBdr>
                        </w:div>
                      </w:divsChild>
                    </w:div>
                    <w:div w:id="1807310019">
                      <w:marLeft w:val="0"/>
                      <w:marRight w:val="0"/>
                      <w:marTop w:val="0"/>
                      <w:marBottom w:val="0"/>
                      <w:divBdr>
                        <w:top w:val="none" w:sz="0" w:space="0" w:color="auto"/>
                        <w:left w:val="none" w:sz="0" w:space="0" w:color="auto"/>
                        <w:bottom w:val="none" w:sz="0" w:space="0" w:color="auto"/>
                        <w:right w:val="none" w:sz="0" w:space="0" w:color="auto"/>
                      </w:divBdr>
                      <w:divsChild>
                        <w:div w:id="1952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6787">
      <w:bodyDiv w:val="1"/>
      <w:marLeft w:val="0"/>
      <w:marRight w:val="0"/>
      <w:marTop w:val="0"/>
      <w:marBottom w:val="0"/>
      <w:divBdr>
        <w:top w:val="none" w:sz="0" w:space="0" w:color="auto"/>
        <w:left w:val="none" w:sz="0" w:space="0" w:color="auto"/>
        <w:bottom w:val="none" w:sz="0" w:space="0" w:color="auto"/>
        <w:right w:val="none" w:sz="0" w:space="0" w:color="auto"/>
      </w:divBdr>
    </w:div>
    <w:div w:id="214582405">
      <w:bodyDiv w:val="1"/>
      <w:marLeft w:val="0"/>
      <w:marRight w:val="0"/>
      <w:marTop w:val="0"/>
      <w:marBottom w:val="0"/>
      <w:divBdr>
        <w:top w:val="none" w:sz="0" w:space="0" w:color="auto"/>
        <w:left w:val="none" w:sz="0" w:space="0" w:color="auto"/>
        <w:bottom w:val="none" w:sz="0" w:space="0" w:color="auto"/>
        <w:right w:val="none" w:sz="0" w:space="0" w:color="auto"/>
      </w:divBdr>
      <w:divsChild>
        <w:div w:id="1646592307">
          <w:marLeft w:val="0"/>
          <w:marRight w:val="0"/>
          <w:marTop w:val="0"/>
          <w:marBottom w:val="0"/>
          <w:divBdr>
            <w:top w:val="none" w:sz="0" w:space="0" w:color="auto"/>
            <w:left w:val="none" w:sz="0" w:space="0" w:color="auto"/>
            <w:bottom w:val="none" w:sz="0" w:space="0" w:color="auto"/>
            <w:right w:val="none" w:sz="0" w:space="0" w:color="auto"/>
          </w:divBdr>
          <w:divsChild>
            <w:div w:id="428701286">
              <w:marLeft w:val="0"/>
              <w:marRight w:val="0"/>
              <w:marTop w:val="0"/>
              <w:marBottom w:val="0"/>
              <w:divBdr>
                <w:top w:val="none" w:sz="0" w:space="0" w:color="auto"/>
                <w:left w:val="none" w:sz="0" w:space="0" w:color="auto"/>
                <w:bottom w:val="none" w:sz="0" w:space="0" w:color="auto"/>
                <w:right w:val="none" w:sz="0" w:space="0" w:color="auto"/>
              </w:divBdr>
              <w:divsChild>
                <w:div w:id="1742949001">
                  <w:marLeft w:val="0"/>
                  <w:marRight w:val="0"/>
                  <w:marTop w:val="0"/>
                  <w:marBottom w:val="0"/>
                  <w:divBdr>
                    <w:top w:val="none" w:sz="0" w:space="0" w:color="auto"/>
                    <w:left w:val="none" w:sz="0" w:space="0" w:color="auto"/>
                    <w:bottom w:val="none" w:sz="0" w:space="0" w:color="auto"/>
                    <w:right w:val="none" w:sz="0" w:space="0" w:color="auto"/>
                  </w:divBdr>
                  <w:divsChild>
                    <w:div w:id="1981882419">
                      <w:marLeft w:val="0"/>
                      <w:marRight w:val="0"/>
                      <w:marTop w:val="0"/>
                      <w:marBottom w:val="0"/>
                      <w:divBdr>
                        <w:top w:val="none" w:sz="0" w:space="0" w:color="auto"/>
                        <w:left w:val="none" w:sz="0" w:space="0" w:color="auto"/>
                        <w:bottom w:val="none" w:sz="0" w:space="0" w:color="auto"/>
                        <w:right w:val="none" w:sz="0" w:space="0" w:color="auto"/>
                      </w:divBdr>
                      <w:divsChild>
                        <w:div w:id="11964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768086">
      <w:bodyDiv w:val="1"/>
      <w:marLeft w:val="0"/>
      <w:marRight w:val="0"/>
      <w:marTop w:val="0"/>
      <w:marBottom w:val="0"/>
      <w:divBdr>
        <w:top w:val="none" w:sz="0" w:space="0" w:color="auto"/>
        <w:left w:val="none" w:sz="0" w:space="0" w:color="auto"/>
        <w:bottom w:val="none" w:sz="0" w:space="0" w:color="auto"/>
        <w:right w:val="none" w:sz="0" w:space="0" w:color="auto"/>
      </w:divBdr>
      <w:divsChild>
        <w:div w:id="1319766227">
          <w:marLeft w:val="0"/>
          <w:marRight w:val="0"/>
          <w:marTop w:val="0"/>
          <w:marBottom w:val="0"/>
          <w:divBdr>
            <w:top w:val="none" w:sz="0" w:space="0" w:color="auto"/>
            <w:left w:val="none" w:sz="0" w:space="0" w:color="auto"/>
            <w:bottom w:val="none" w:sz="0" w:space="0" w:color="auto"/>
            <w:right w:val="none" w:sz="0" w:space="0" w:color="auto"/>
          </w:divBdr>
          <w:divsChild>
            <w:div w:id="1578251290">
              <w:marLeft w:val="0"/>
              <w:marRight w:val="0"/>
              <w:marTop w:val="0"/>
              <w:marBottom w:val="0"/>
              <w:divBdr>
                <w:top w:val="none" w:sz="0" w:space="0" w:color="auto"/>
                <w:left w:val="none" w:sz="0" w:space="0" w:color="auto"/>
                <w:bottom w:val="none" w:sz="0" w:space="0" w:color="auto"/>
                <w:right w:val="none" w:sz="0" w:space="0" w:color="auto"/>
              </w:divBdr>
              <w:divsChild>
                <w:div w:id="802580663">
                  <w:marLeft w:val="0"/>
                  <w:marRight w:val="0"/>
                  <w:marTop w:val="0"/>
                  <w:marBottom w:val="0"/>
                  <w:divBdr>
                    <w:top w:val="none" w:sz="0" w:space="0" w:color="auto"/>
                    <w:left w:val="none" w:sz="0" w:space="0" w:color="auto"/>
                    <w:bottom w:val="none" w:sz="0" w:space="0" w:color="auto"/>
                    <w:right w:val="none" w:sz="0" w:space="0" w:color="auto"/>
                  </w:divBdr>
                  <w:divsChild>
                    <w:div w:id="582419604">
                      <w:marLeft w:val="0"/>
                      <w:marRight w:val="0"/>
                      <w:marTop w:val="0"/>
                      <w:marBottom w:val="0"/>
                      <w:divBdr>
                        <w:top w:val="none" w:sz="0" w:space="0" w:color="auto"/>
                        <w:left w:val="none" w:sz="0" w:space="0" w:color="auto"/>
                        <w:bottom w:val="none" w:sz="0" w:space="0" w:color="auto"/>
                        <w:right w:val="none" w:sz="0" w:space="0" w:color="auto"/>
                      </w:divBdr>
                      <w:divsChild>
                        <w:div w:id="16164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532066">
      <w:bodyDiv w:val="1"/>
      <w:marLeft w:val="0"/>
      <w:marRight w:val="0"/>
      <w:marTop w:val="0"/>
      <w:marBottom w:val="0"/>
      <w:divBdr>
        <w:top w:val="none" w:sz="0" w:space="0" w:color="auto"/>
        <w:left w:val="none" w:sz="0" w:space="0" w:color="auto"/>
        <w:bottom w:val="none" w:sz="0" w:space="0" w:color="auto"/>
        <w:right w:val="none" w:sz="0" w:space="0" w:color="auto"/>
      </w:divBdr>
      <w:divsChild>
        <w:div w:id="213932495">
          <w:marLeft w:val="0"/>
          <w:marRight w:val="0"/>
          <w:marTop w:val="0"/>
          <w:marBottom w:val="0"/>
          <w:divBdr>
            <w:top w:val="none" w:sz="0" w:space="0" w:color="auto"/>
            <w:left w:val="none" w:sz="0" w:space="0" w:color="auto"/>
            <w:bottom w:val="none" w:sz="0" w:space="0" w:color="auto"/>
            <w:right w:val="none" w:sz="0" w:space="0" w:color="auto"/>
          </w:divBdr>
          <w:divsChild>
            <w:div w:id="398745921">
              <w:marLeft w:val="0"/>
              <w:marRight w:val="0"/>
              <w:marTop w:val="0"/>
              <w:marBottom w:val="0"/>
              <w:divBdr>
                <w:top w:val="none" w:sz="0" w:space="0" w:color="auto"/>
                <w:left w:val="none" w:sz="0" w:space="0" w:color="auto"/>
                <w:bottom w:val="none" w:sz="0" w:space="0" w:color="auto"/>
                <w:right w:val="none" w:sz="0" w:space="0" w:color="auto"/>
              </w:divBdr>
              <w:divsChild>
                <w:div w:id="940531756">
                  <w:marLeft w:val="0"/>
                  <w:marRight w:val="0"/>
                  <w:marTop w:val="0"/>
                  <w:marBottom w:val="0"/>
                  <w:divBdr>
                    <w:top w:val="none" w:sz="0" w:space="0" w:color="auto"/>
                    <w:left w:val="none" w:sz="0" w:space="0" w:color="auto"/>
                    <w:bottom w:val="none" w:sz="0" w:space="0" w:color="auto"/>
                    <w:right w:val="none" w:sz="0" w:space="0" w:color="auto"/>
                  </w:divBdr>
                  <w:divsChild>
                    <w:div w:id="28915424">
                      <w:marLeft w:val="0"/>
                      <w:marRight w:val="0"/>
                      <w:marTop w:val="0"/>
                      <w:marBottom w:val="0"/>
                      <w:divBdr>
                        <w:top w:val="none" w:sz="0" w:space="0" w:color="auto"/>
                        <w:left w:val="none" w:sz="0" w:space="0" w:color="auto"/>
                        <w:bottom w:val="none" w:sz="0" w:space="0" w:color="auto"/>
                        <w:right w:val="none" w:sz="0" w:space="0" w:color="auto"/>
                      </w:divBdr>
                      <w:divsChild>
                        <w:div w:id="509486379">
                          <w:marLeft w:val="0"/>
                          <w:marRight w:val="0"/>
                          <w:marTop w:val="0"/>
                          <w:marBottom w:val="0"/>
                          <w:divBdr>
                            <w:top w:val="none" w:sz="0" w:space="0" w:color="auto"/>
                            <w:left w:val="none" w:sz="0" w:space="0" w:color="auto"/>
                            <w:bottom w:val="none" w:sz="0" w:space="0" w:color="auto"/>
                            <w:right w:val="none" w:sz="0" w:space="0" w:color="auto"/>
                          </w:divBdr>
                        </w:div>
                      </w:divsChild>
                    </w:div>
                    <w:div w:id="1172842900">
                      <w:marLeft w:val="0"/>
                      <w:marRight w:val="0"/>
                      <w:marTop w:val="0"/>
                      <w:marBottom w:val="0"/>
                      <w:divBdr>
                        <w:top w:val="none" w:sz="0" w:space="0" w:color="auto"/>
                        <w:left w:val="none" w:sz="0" w:space="0" w:color="auto"/>
                        <w:bottom w:val="none" w:sz="0" w:space="0" w:color="auto"/>
                        <w:right w:val="none" w:sz="0" w:space="0" w:color="auto"/>
                      </w:divBdr>
                      <w:divsChild>
                        <w:div w:id="5315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07311">
      <w:bodyDiv w:val="1"/>
      <w:marLeft w:val="0"/>
      <w:marRight w:val="0"/>
      <w:marTop w:val="0"/>
      <w:marBottom w:val="0"/>
      <w:divBdr>
        <w:top w:val="none" w:sz="0" w:space="0" w:color="auto"/>
        <w:left w:val="none" w:sz="0" w:space="0" w:color="auto"/>
        <w:bottom w:val="none" w:sz="0" w:space="0" w:color="auto"/>
        <w:right w:val="none" w:sz="0" w:space="0" w:color="auto"/>
      </w:divBdr>
    </w:div>
    <w:div w:id="365641336">
      <w:bodyDiv w:val="1"/>
      <w:marLeft w:val="0"/>
      <w:marRight w:val="0"/>
      <w:marTop w:val="0"/>
      <w:marBottom w:val="0"/>
      <w:divBdr>
        <w:top w:val="none" w:sz="0" w:space="0" w:color="auto"/>
        <w:left w:val="none" w:sz="0" w:space="0" w:color="auto"/>
        <w:bottom w:val="none" w:sz="0" w:space="0" w:color="auto"/>
        <w:right w:val="none" w:sz="0" w:space="0" w:color="auto"/>
      </w:divBdr>
      <w:divsChild>
        <w:div w:id="2023048087">
          <w:marLeft w:val="0"/>
          <w:marRight w:val="0"/>
          <w:marTop w:val="0"/>
          <w:marBottom w:val="0"/>
          <w:divBdr>
            <w:top w:val="none" w:sz="0" w:space="0" w:color="auto"/>
            <w:left w:val="none" w:sz="0" w:space="0" w:color="auto"/>
            <w:bottom w:val="none" w:sz="0" w:space="0" w:color="auto"/>
            <w:right w:val="none" w:sz="0" w:space="0" w:color="auto"/>
          </w:divBdr>
          <w:divsChild>
            <w:div w:id="2054579887">
              <w:marLeft w:val="0"/>
              <w:marRight w:val="0"/>
              <w:marTop w:val="0"/>
              <w:marBottom w:val="0"/>
              <w:divBdr>
                <w:top w:val="none" w:sz="0" w:space="0" w:color="auto"/>
                <w:left w:val="none" w:sz="0" w:space="0" w:color="auto"/>
                <w:bottom w:val="none" w:sz="0" w:space="0" w:color="auto"/>
                <w:right w:val="none" w:sz="0" w:space="0" w:color="auto"/>
              </w:divBdr>
              <w:divsChild>
                <w:div w:id="322583686">
                  <w:marLeft w:val="0"/>
                  <w:marRight w:val="0"/>
                  <w:marTop w:val="0"/>
                  <w:marBottom w:val="0"/>
                  <w:divBdr>
                    <w:top w:val="none" w:sz="0" w:space="0" w:color="auto"/>
                    <w:left w:val="none" w:sz="0" w:space="0" w:color="auto"/>
                    <w:bottom w:val="none" w:sz="0" w:space="0" w:color="auto"/>
                    <w:right w:val="none" w:sz="0" w:space="0" w:color="auto"/>
                  </w:divBdr>
                  <w:divsChild>
                    <w:div w:id="2006740593">
                      <w:marLeft w:val="0"/>
                      <w:marRight w:val="0"/>
                      <w:marTop w:val="0"/>
                      <w:marBottom w:val="0"/>
                      <w:divBdr>
                        <w:top w:val="none" w:sz="0" w:space="0" w:color="auto"/>
                        <w:left w:val="none" w:sz="0" w:space="0" w:color="auto"/>
                        <w:bottom w:val="none" w:sz="0" w:space="0" w:color="auto"/>
                        <w:right w:val="none" w:sz="0" w:space="0" w:color="auto"/>
                      </w:divBdr>
                      <w:divsChild>
                        <w:div w:id="14712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5051">
      <w:bodyDiv w:val="1"/>
      <w:marLeft w:val="0"/>
      <w:marRight w:val="0"/>
      <w:marTop w:val="0"/>
      <w:marBottom w:val="0"/>
      <w:divBdr>
        <w:top w:val="none" w:sz="0" w:space="0" w:color="auto"/>
        <w:left w:val="none" w:sz="0" w:space="0" w:color="auto"/>
        <w:bottom w:val="none" w:sz="0" w:space="0" w:color="auto"/>
        <w:right w:val="none" w:sz="0" w:space="0" w:color="auto"/>
      </w:divBdr>
      <w:divsChild>
        <w:div w:id="1399478812">
          <w:marLeft w:val="0"/>
          <w:marRight w:val="0"/>
          <w:marTop w:val="0"/>
          <w:marBottom w:val="0"/>
          <w:divBdr>
            <w:top w:val="none" w:sz="0" w:space="0" w:color="auto"/>
            <w:left w:val="none" w:sz="0" w:space="0" w:color="auto"/>
            <w:bottom w:val="none" w:sz="0" w:space="0" w:color="auto"/>
            <w:right w:val="none" w:sz="0" w:space="0" w:color="auto"/>
          </w:divBdr>
          <w:divsChild>
            <w:div w:id="1791321057">
              <w:marLeft w:val="0"/>
              <w:marRight w:val="0"/>
              <w:marTop w:val="0"/>
              <w:marBottom w:val="0"/>
              <w:divBdr>
                <w:top w:val="none" w:sz="0" w:space="0" w:color="auto"/>
                <w:left w:val="none" w:sz="0" w:space="0" w:color="auto"/>
                <w:bottom w:val="none" w:sz="0" w:space="0" w:color="auto"/>
                <w:right w:val="none" w:sz="0" w:space="0" w:color="auto"/>
              </w:divBdr>
              <w:divsChild>
                <w:div w:id="1753547045">
                  <w:marLeft w:val="0"/>
                  <w:marRight w:val="0"/>
                  <w:marTop w:val="0"/>
                  <w:marBottom w:val="0"/>
                  <w:divBdr>
                    <w:top w:val="none" w:sz="0" w:space="0" w:color="auto"/>
                    <w:left w:val="none" w:sz="0" w:space="0" w:color="auto"/>
                    <w:bottom w:val="none" w:sz="0" w:space="0" w:color="auto"/>
                    <w:right w:val="none" w:sz="0" w:space="0" w:color="auto"/>
                  </w:divBdr>
                  <w:divsChild>
                    <w:div w:id="1854688097">
                      <w:marLeft w:val="0"/>
                      <w:marRight w:val="0"/>
                      <w:marTop w:val="0"/>
                      <w:marBottom w:val="0"/>
                      <w:divBdr>
                        <w:top w:val="none" w:sz="0" w:space="0" w:color="auto"/>
                        <w:left w:val="none" w:sz="0" w:space="0" w:color="auto"/>
                        <w:bottom w:val="none" w:sz="0" w:space="0" w:color="auto"/>
                        <w:right w:val="none" w:sz="0" w:space="0" w:color="auto"/>
                      </w:divBdr>
                      <w:divsChild>
                        <w:div w:id="2749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632988">
      <w:bodyDiv w:val="1"/>
      <w:marLeft w:val="0"/>
      <w:marRight w:val="0"/>
      <w:marTop w:val="0"/>
      <w:marBottom w:val="0"/>
      <w:divBdr>
        <w:top w:val="none" w:sz="0" w:space="0" w:color="auto"/>
        <w:left w:val="none" w:sz="0" w:space="0" w:color="auto"/>
        <w:bottom w:val="none" w:sz="0" w:space="0" w:color="auto"/>
        <w:right w:val="none" w:sz="0" w:space="0" w:color="auto"/>
      </w:divBdr>
    </w:div>
    <w:div w:id="473522697">
      <w:bodyDiv w:val="1"/>
      <w:marLeft w:val="0"/>
      <w:marRight w:val="0"/>
      <w:marTop w:val="0"/>
      <w:marBottom w:val="0"/>
      <w:divBdr>
        <w:top w:val="none" w:sz="0" w:space="0" w:color="auto"/>
        <w:left w:val="none" w:sz="0" w:space="0" w:color="auto"/>
        <w:bottom w:val="none" w:sz="0" w:space="0" w:color="auto"/>
        <w:right w:val="none" w:sz="0" w:space="0" w:color="auto"/>
      </w:divBdr>
    </w:div>
    <w:div w:id="516190665">
      <w:bodyDiv w:val="1"/>
      <w:marLeft w:val="0"/>
      <w:marRight w:val="0"/>
      <w:marTop w:val="0"/>
      <w:marBottom w:val="0"/>
      <w:divBdr>
        <w:top w:val="none" w:sz="0" w:space="0" w:color="auto"/>
        <w:left w:val="none" w:sz="0" w:space="0" w:color="auto"/>
        <w:bottom w:val="none" w:sz="0" w:space="0" w:color="auto"/>
        <w:right w:val="none" w:sz="0" w:space="0" w:color="auto"/>
      </w:divBdr>
    </w:div>
    <w:div w:id="600795497">
      <w:bodyDiv w:val="1"/>
      <w:marLeft w:val="0"/>
      <w:marRight w:val="0"/>
      <w:marTop w:val="0"/>
      <w:marBottom w:val="0"/>
      <w:divBdr>
        <w:top w:val="none" w:sz="0" w:space="0" w:color="auto"/>
        <w:left w:val="none" w:sz="0" w:space="0" w:color="auto"/>
        <w:bottom w:val="none" w:sz="0" w:space="0" w:color="auto"/>
        <w:right w:val="none" w:sz="0" w:space="0" w:color="auto"/>
      </w:divBdr>
      <w:divsChild>
        <w:div w:id="2119256957">
          <w:marLeft w:val="0"/>
          <w:marRight w:val="0"/>
          <w:marTop w:val="0"/>
          <w:marBottom w:val="0"/>
          <w:divBdr>
            <w:top w:val="none" w:sz="0" w:space="0" w:color="auto"/>
            <w:left w:val="none" w:sz="0" w:space="0" w:color="auto"/>
            <w:bottom w:val="none" w:sz="0" w:space="0" w:color="auto"/>
            <w:right w:val="none" w:sz="0" w:space="0" w:color="auto"/>
          </w:divBdr>
          <w:divsChild>
            <w:div w:id="1152135108">
              <w:marLeft w:val="0"/>
              <w:marRight w:val="0"/>
              <w:marTop w:val="0"/>
              <w:marBottom w:val="0"/>
              <w:divBdr>
                <w:top w:val="none" w:sz="0" w:space="0" w:color="auto"/>
                <w:left w:val="none" w:sz="0" w:space="0" w:color="auto"/>
                <w:bottom w:val="none" w:sz="0" w:space="0" w:color="auto"/>
                <w:right w:val="none" w:sz="0" w:space="0" w:color="auto"/>
              </w:divBdr>
              <w:divsChild>
                <w:div w:id="779837071">
                  <w:marLeft w:val="0"/>
                  <w:marRight w:val="0"/>
                  <w:marTop w:val="0"/>
                  <w:marBottom w:val="0"/>
                  <w:divBdr>
                    <w:top w:val="none" w:sz="0" w:space="0" w:color="auto"/>
                    <w:left w:val="none" w:sz="0" w:space="0" w:color="auto"/>
                    <w:bottom w:val="none" w:sz="0" w:space="0" w:color="auto"/>
                    <w:right w:val="none" w:sz="0" w:space="0" w:color="auto"/>
                  </w:divBdr>
                  <w:divsChild>
                    <w:div w:id="933904226">
                      <w:marLeft w:val="0"/>
                      <w:marRight w:val="0"/>
                      <w:marTop w:val="0"/>
                      <w:marBottom w:val="0"/>
                      <w:divBdr>
                        <w:top w:val="none" w:sz="0" w:space="0" w:color="auto"/>
                        <w:left w:val="none" w:sz="0" w:space="0" w:color="auto"/>
                        <w:bottom w:val="none" w:sz="0" w:space="0" w:color="auto"/>
                        <w:right w:val="none" w:sz="0" w:space="0" w:color="auto"/>
                      </w:divBdr>
                      <w:divsChild>
                        <w:div w:id="18582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01218">
      <w:bodyDiv w:val="1"/>
      <w:marLeft w:val="0"/>
      <w:marRight w:val="0"/>
      <w:marTop w:val="0"/>
      <w:marBottom w:val="0"/>
      <w:divBdr>
        <w:top w:val="none" w:sz="0" w:space="0" w:color="auto"/>
        <w:left w:val="none" w:sz="0" w:space="0" w:color="auto"/>
        <w:bottom w:val="none" w:sz="0" w:space="0" w:color="auto"/>
        <w:right w:val="none" w:sz="0" w:space="0" w:color="auto"/>
      </w:divBdr>
    </w:div>
    <w:div w:id="729185109">
      <w:bodyDiv w:val="1"/>
      <w:marLeft w:val="0"/>
      <w:marRight w:val="0"/>
      <w:marTop w:val="0"/>
      <w:marBottom w:val="0"/>
      <w:divBdr>
        <w:top w:val="none" w:sz="0" w:space="0" w:color="auto"/>
        <w:left w:val="none" w:sz="0" w:space="0" w:color="auto"/>
        <w:bottom w:val="none" w:sz="0" w:space="0" w:color="auto"/>
        <w:right w:val="none" w:sz="0" w:space="0" w:color="auto"/>
      </w:divBdr>
      <w:divsChild>
        <w:div w:id="793450542">
          <w:marLeft w:val="0"/>
          <w:marRight w:val="0"/>
          <w:marTop w:val="0"/>
          <w:marBottom w:val="0"/>
          <w:divBdr>
            <w:top w:val="none" w:sz="0" w:space="0" w:color="auto"/>
            <w:left w:val="none" w:sz="0" w:space="0" w:color="auto"/>
            <w:bottom w:val="none" w:sz="0" w:space="0" w:color="auto"/>
            <w:right w:val="none" w:sz="0" w:space="0" w:color="auto"/>
          </w:divBdr>
          <w:divsChild>
            <w:div w:id="847522280">
              <w:marLeft w:val="0"/>
              <w:marRight w:val="0"/>
              <w:marTop w:val="0"/>
              <w:marBottom w:val="0"/>
              <w:divBdr>
                <w:top w:val="none" w:sz="0" w:space="0" w:color="auto"/>
                <w:left w:val="none" w:sz="0" w:space="0" w:color="auto"/>
                <w:bottom w:val="none" w:sz="0" w:space="0" w:color="auto"/>
                <w:right w:val="none" w:sz="0" w:space="0" w:color="auto"/>
              </w:divBdr>
              <w:divsChild>
                <w:div w:id="1656644499">
                  <w:marLeft w:val="0"/>
                  <w:marRight w:val="0"/>
                  <w:marTop w:val="0"/>
                  <w:marBottom w:val="0"/>
                  <w:divBdr>
                    <w:top w:val="none" w:sz="0" w:space="0" w:color="auto"/>
                    <w:left w:val="none" w:sz="0" w:space="0" w:color="auto"/>
                    <w:bottom w:val="none" w:sz="0" w:space="0" w:color="auto"/>
                    <w:right w:val="none" w:sz="0" w:space="0" w:color="auto"/>
                  </w:divBdr>
                  <w:divsChild>
                    <w:div w:id="623539834">
                      <w:marLeft w:val="0"/>
                      <w:marRight w:val="0"/>
                      <w:marTop w:val="0"/>
                      <w:marBottom w:val="0"/>
                      <w:divBdr>
                        <w:top w:val="none" w:sz="0" w:space="0" w:color="auto"/>
                        <w:left w:val="none" w:sz="0" w:space="0" w:color="auto"/>
                        <w:bottom w:val="none" w:sz="0" w:space="0" w:color="auto"/>
                        <w:right w:val="none" w:sz="0" w:space="0" w:color="auto"/>
                      </w:divBdr>
                      <w:divsChild>
                        <w:div w:id="4332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54770">
      <w:bodyDiv w:val="1"/>
      <w:marLeft w:val="0"/>
      <w:marRight w:val="0"/>
      <w:marTop w:val="0"/>
      <w:marBottom w:val="0"/>
      <w:divBdr>
        <w:top w:val="none" w:sz="0" w:space="0" w:color="auto"/>
        <w:left w:val="none" w:sz="0" w:space="0" w:color="auto"/>
        <w:bottom w:val="none" w:sz="0" w:space="0" w:color="auto"/>
        <w:right w:val="none" w:sz="0" w:space="0" w:color="auto"/>
      </w:divBdr>
    </w:div>
    <w:div w:id="873273398">
      <w:bodyDiv w:val="1"/>
      <w:marLeft w:val="0"/>
      <w:marRight w:val="0"/>
      <w:marTop w:val="0"/>
      <w:marBottom w:val="0"/>
      <w:divBdr>
        <w:top w:val="none" w:sz="0" w:space="0" w:color="auto"/>
        <w:left w:val="none" w:sz="0" w:space="0" w:color="auto"/>
        <w:bottom w:val="none" w:sz="0" w:space="0" w:color="auto"/>
        <w:right w:val="none" w:sz="0" w:space="0" w:color="auto"/>
      </w:divBdr>
      <w:divsChild>
        <w:div w:id="1027296826">
          <w:marLeft w:val="0"/>
          <w:marRight w:val="0"/>
          <w:marTop w:val="0"/>
          <w:marBottom w:val="0"/>
          <w:divBdr>
            <w:top w:val="none" w:sz="0" w:space="0" w:color="auto"/>
            <w:left w:val="none" w:sz="0" w:space="0" w:color="auto"/>
            <w:bottom w:val="none" w:sz="0" w:space="0" w:color="auto"/>
            <w:right w:val="none" w:sz="0" w:space="0" w:color="auto"/>
          </w:divBdr>
          <w:divsChild>
            <w:div w:id="1969704577">
              <w:marLeft w:val="0"/>
              <w:marRight w:val="0"/>
              <w:marTop w:val="0"/>
              <w:marBottom w:val="0"/>
              <w:divBdr>
                <w:top w:val="none" w:sz="0" w:space="0" w:color="auto"/>
                <w:left w:val="none" w:sz="0" w:space="0" w:color="auto"/>
                <w:bottom w:val="none" w:sz="0" w:space="0" w:color="auto"/>
                <w:right w:val="none" w:sz="0" w:space="0" w:color="auto"/>
              </w:divBdr>
              <w:divsChild>
                <w:div w:id="1053307337">
                  <w:marLeft w:val="0"/>
                  <w:marRight w:val="0"/>
                  <w:marTop w:val="0"/>
                  <w:marBottom w:val="0"/>
                  <w:divBdr>
                    <w:top w:val="none" w:sz="0" w:space="0" w:color="auto"/>
                    <w:left w:val="none" w:sz="0" w:space="0" w:color="auto"/>
                    <w:bottom w:val="none" w:sz="0" w:space="0" w:color="auto"/>
                    <w:right w:val="none" w:sz="0" w:space="0" w:color="auto"/>
                  </w:divBdr>
                  <w:divsChild>
                    <w:div w:id="393430776">
                      <w:marLeft w:val="0"/>
                      <w:marRight w:val="0"/>
                      <w:marTop w:val="0"/>
                      <w:marBottom w:val="0"/>
                      <w:divBdr>
                        <w:top w:val="none" w:sz="0" w:space="0" w:color="auto"/>
                        <w:left w:val="none" w:sz="0" w:space="0" w:color="auto"/>
                        <w:bottom w:val="none" w:sz="0" w:space="0" w:color="auto"/>
                        <w:right w:val="none" w:sz="0" w:space="0" w:color="auto"/>
                      </w:divBdr>
                      <w:divsChild>
                        <w:div w:id="185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9690">
      <w:bodyDiv w:val="1"/>
      <w:marLeft w:val="0"/>
      <w:marRight w:val="0"/>
      <w:marTop w:val="0"/>
      <w:marBottom w:val="0"/>
      <w:divBdr>
        <w:top w:val="none" w:sz="0" w:space="0" w:color="auto"/>
        <w:left w:val="none" w:sz="0" w:space="0" w:color="auto"/>
        <w:bottom w:val="none" w:sz="0" w:space="0" w:color="auto"/>
        <w:right w:val="none" w:sz="0" w:space="0" w:color="auto"/>
      </w:divBdr>
      <w:divsChild>
        <w:div w:id="329601521">
          <w:marLeft w:val="0"/>
          <w:marRight w:val="0"/>
          <w:marTop w:val="0"/>
          <w:marBottom w:val="0"/>
          <w:divBdr>
            <w:top w:val="none" w:sz="0" w:space="0" w:color="auto"/>
            <w:left w:val="none" w:sz="0" w:space="0" w:color="auto"/>
            <w:bottom w:val="none" w:sz="0" w:space="0" w:color="auto"/>
            <w:right w:val="none" w:sz="0" w:space="0" w:color="auto"/>
          </w:divBdr>
          <w:divsChild>
            <w:div w:id="980041796">
              <w:marLeft w:val="0"/>
              <w:marRight w:val="0"/>
              <w:marTop w:val="0"/>
              <w:marBottom w:val="0"/>
              <w:divBdr>
                <w:top w:val="none" w:sz="0" w:space="0" w:color="auto"/>
                <w:left w:val="none" w:sz="0" w:space="0" w:color="auto"/>
                <w:bottom w:val="none" w:sz="0" w:space="0" w:color="auto"/>
                <w:right w:val="none" w:sz="0" w:space="0" w:color="auto"/>
              </w:divBdr>
              <w:divsChild>
                <w:div w:id="878125557">
                  <w:marLeft w:val="0"/>
                  <w:marRight w:val="0"/>
                  <w:marTop w:val="0"/>
                  <w:marBottom w:val="0"/>
                  <w:divBdr>
                    <w:top w:val="none" w:sz="0" w:space="0" w:color="auto"/>
                    <w:left w:val="none" w:sz="0" w:space="0" w:color="auto"/>
                    <w:bottom w:val="none" w:sz="0" w:space="0" w:color="auto"/>
                    <w:right w:val="none" w:sz="0" w:space="0" w:color="auto"/>
                  </w:divBdr>
                  <w:divsChild>
                    <w:div w:id="1678077187">
                      <w:marLeft w:val="0"/>
                      <w:marRight w:val="0"/>
                      <w:marTop w:val="0"/>
                      <w:marBottom w:val="0"/>
                      <w:divBdr>
                        <w:top w:val="none" w:sz="0" w:space="0" w:color="auto"/>
                        <w:left w:val="none" w:sz="0" w:space="0" w:color="auto"/>
                        <w:bottom w:val="none" w:sz="0" w:space="0" w:color="auto"/>
                        <w:right w:val="none" w:sz="0" w:space="0" w:color="auto"/>
                      </w:divBdr>
                      <w:divsChild>
                        <w:div w:id="12976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945257">
      <w:bodyDiv w:val="1"/>
      <w:marLeft w:val="0"/>
      <w:marRight w:val="0"/>
      <w:marTop w:val="0"/>
      <w:marBottom w:val="0"/>
      <w:divBdr>
        <w:top w:val="none" w:sz="0" w:space="0" w:color="auto"/>
        <w:left w:val="none" w:sz="0" w:space="0" w:color="auto"/>
        <w:bottom w:val="none" w:sz="0" w:space="0" w:color="auto"/>
        <w:right w:val="none" w:sz="0" w:space="0" w:color="auto"/>
      </w:divBdr>
      <w:divsChild>
        <w:div w:id="725448677">
          <w:marLeft w:val="0"/>
          <w:marRight w:val="0"/>
          <w:marTop w:val="0"/>
          <w:marBottom w:val="0"/>
          <w:divBdr>
            <w:top w:val="none" w:sz="0" w:space="0" w:color="auto"/>
            <w:left w:val="none" w:sz="0" w:space="0" w:color="auto"/>
            <w:bottom w:val="none" w:sz="0" w:space="0" w:color="auto"/>
            <w:right w:val="none" w:sz="0" w:space="0" w:color="auto"/>
          </w:divBdr>
          <w:divsChild>
            <w:div w:id="1028533122">
              <w:marLeft w:val="0"/>
              <w:marRight w:val="0"/>
              <w:marTop w:val="0"/>
              <w:marBottom w:val="0"/>
              <w:divBdr>
                <w:top w:val="none" w:sz="0" w:space="0" w:color="auto"/>
                <w:left w:val="none" w:sz="0" w:space="0" w:color="auto"/>
                <w:bottom w:val="none" w:sz="0" w:space="0" w:color="auto"/>
                <w:right w:val="none" w:sz="0" w:space="0" w:color="auto"/>
              </w:divBdr>
              <w:divsChild>
                <w:div w:id="87310829">
                  <w:marLeft w:val="0"/>
                  <w:marRight w:val="0"/>
                  <w:marTop w:val="0"/>
                  <w:marBottom w:val="0"/>
                  <w:divBdr>
                    <w:top w:val="none" w:sz="0" w:space="0" w:color="auto"/>
                    <w:left w:val="none" w:sz="0" w:space="0" w:color="auto"/>
                    <w:bottom w:val="none" w:sz="0" w:space="0" w:color="auto"/>
                    <w:right w:val="none" w:sz="0" w:space="0" w:color="auto"/>
                  </w:divBdr>
                  <w:divsChild>
                    <w:div w:id="2109542194">
                      <w:marLeft w:val="0"/>
                      <w:marRight w:val="0"/>
                      <w:marTop w:val="0"/>
                      <w:marBottom w:val="0"/>
                      <w:divBdr>
                        <w:top w:val="none" w:sz="0" w:space="0" w:color="auto"/>
                        <w:left w:val="none" w:sz="0" w:space="0" w:color="auto"/>
                        <w:bottom w:val="none" w:sz="0" w:space="0" w:color="auto"/>
                        <w:right w:val="none" w:sz="0" w:space="0" w:color="auto"/>
                      </w:divBdr>
                      <w:divsChild>
                        <w:div w:id="7586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919727">
      <w:bodyDiv w:val="1"/>
      <w:marLeft w:val="0"/>
      <w:marRight w:val="0"/>
      <w:marTop w:val="0"/>
      <w:marBottom w:val="0"/>
      <w:divBdr>
        <w:top w:val="none" w:sz="0" w:space="0" w:color="auto"/>
        <w:left w:val="none" w:sz="0" w:space="0" w:color="auto"/>
        <w:bottom w:val="none" w:sz="0" w:space="0" w:color="auto"/>
        <w:right w:val="none" w:sz="0" w:space="0" w:color="auto"/>
      </w:divBdr>
      <w:divsChild>
        <w:div w:id="1419669987">
          <w:marLeft w:val="0"/>
          <w:marRight w:val="0"/>
          <w:marTop w:val="0"/>
          <w:marBottom w:val="0"/>
          <w:divBdr>
            <w:top w:val="none" w:sz="0" w:space="0" w:color="auto"/>
            <w:left w:val="none" w:sz="0" w:space="0" w:color="auto"/>
            <w:bottom w:val="none" w:sz="0" w:space="0" w:color="auto"/>
            <w:right w:val="none" w:sz="0" w:space="0" w:color="auto"/>
          </w:divBdr>
          <w:divsChild>
            <w:div w:id="1249775272">
              <w:marLeft w:val="0"/>
              <w:marRight w:val="0"/>
              <w:marTop w:val="0"/>
              <w:marBottom w:val="0"/>
              <w:divBdr>
                <w:top w:val="none" w:sz="0" w:space="0" w:color="auto"/>
                <w:left w:val="none" w:sz="0" w:space="0" w:color="auto"/>
                <w:bottom w:val="none" w:sz="0" w:space="0" w:color="auto"/>
                <w:right w:val="none" w:sz="0" w:space="0" w:color="auto"/>
              </w:divBdr>
              <w:divsChild>
                <w:div w:id="1439519685">
                  <w:marLeft w:val="0"/>
                  <w:marRight w:val="0"/>
                  <w:marTop w:val="0"/>
                  <w:marBottom w:val="0"/>
                  <w:divBdr>
                    <w:top w:val="none" w:sz="0" w:space="0" w:color="auto"/>
                    <w:left w:val="none" w:sz="0" w:space="0" w:color="auto"/>
                    <w:bottom w:val="none" w:sz="0" w:space="0" w:color="auto"/>
                    <w:right w:val="none" w:sz="0" w:space="0" w:color="auto"/>
                  </w:divBdr>
                  <w:divsChild>
                    <w:div w:id="1863090054">
                      <w:marLeft w:val="0"/>
                      <w:marRight w:val="0"/>
                      <w:marTop w:val="0"/>
                      <w:marBottom w:val="0"/>
                      <w:divBdr>
                        <w:top w:val="none" w:sz="0" w:space="0" w:color="auto"/>
                        <w:left w:val="none" w:sz="0" w:space="0" w:color="auto"/>
                        <w:bottom w:val="none" w:sz="0" w:space="0" w:color="auto"/>
                        <w:right w:val="none" w:sz="0" w:space="0" w:color="auto"/>
                      </w:divBdr>
                      <w:divsChild>
                        <w:div w:id="140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925120">
      <w:bodyDiv w:val="1"/>
      <w:marLeft w:val="0"/>
      <w:marRight w:val="0"/>
      <w:marTop w:val="0"/>
      <w:marBottom w:val="0"/>
      <w:divBdr>
        <w:top w:val="none" w:sz="0" w:space="0" w:color="auto"/>
        <w:left w:val="none" w:sz="0" w:space="0" w:color="auto"/>
        <w:bottom w:val="none" w:sz="0" w:space="0" w:color="auto"/>
        <w:right w:val="none" w:sz="0" w:space="0" w:color="auto"/>
      </w:divBdr>
      <w:divsChild>
        <w:div w:id="1752001438">
          <w:marLeft w:val="0"/>
          <w:marRight w:val="0"/>
          <w:marTop w:val="0"/>
          <w:marBottom w:val="0"/>
          <w:divBdr>
            <w:top w:val="none" w:sz="0" w:space="0" w:color="auto"/>
            <w:left w:val="none" w:sz="0" w:space="0" w:color="auto"/>
            <w:bottom w:val="none" w:sz="0" w:space="0" w:color="auto"/>
            <w:right w:val="none" w:sz="0" w:space="0" w:color="auto"/>
          </w:divBdr>
          <w:divsChild>
            <w:div w:id="366569869">
              <w:marLeft w:val="0"/>
              <w:marRight w:val="0"/>
              <w:marTop w:val="0"/>
              <w:marBottom w:val="0"/>
              <w:divBdr>
                <w:top w:val="none" w:sz="0" w:space="0" w:color="auto"/>
                <w:left w:val="none" w:sz="0" w:space="0" w:color="auto"/>
                <w:bottom w:val="none" w:sz="0" w:space="0" w:color="auto"/>
                <w:right w:val="none" w:sz="0" w:space="0" w:color="auto"/>
              </w:divBdr>
              <w:divsChild>
                <w:div w:id="751197661">
                  <w:marLeft w:val="0"/>
                  <w:marRight w:val="0"/>
                  <w:marTop w:val="0"/>
                  <w:marBottom w:val="0"/>
                  <w:divBdr>
                    <w:top w:val="none" w:sz="0" w:space="0" w:color="auto"/>
                    <w:left w:val="none" w:sz="0" w:space="0" w:color="auto"/>
                    <w:bottom w:val="none" w:sz="0" w:space="0" w:color="auto"/>
                    <w:right w:val="none" w:sz="0" w:space="0" w:color="auto"/>
                  </w:divBdr>
                  <w:divsChild>
                    <w:div w:id="2119525985">
                      <w:marLeft w:val="0"/>
                      <w:marRight w:val="0"/>
                      <w:marTop w:val="0"/>
                      <w:marBottom w:val="0"/>
                      <w:divBdr>
                        <w:top w:val="none" w:sz="0" w:space="0" w:color="auto"/>
                        <w:left w:val="none" w:sz="0" w:space="0" w:color="auto"/>
                        <w:bottom w:val="none" w:sz="0" w:space="0" w:color="auto"/>
                        <w:right w:val="none" w:sz="0" w:space="0" w:color="auto"/>
                      </w:divBdr>
                      <w:divsChild>
                        <w:div w:id="18519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288020">
      <w:bodyDiv w:val="1"/>
      <w:marLeft w:val="0"/>
      <w:marRight w:val="0"/>
      <w:marTop w:val="0"/>
      <w:marBottom w:val="0"/>
      <w:divBdr>
        <w:top w:val="none" w:sz="0" w:space="0" w:color="auto"/>
        <w:left w:val="none" w:sz="0" w:space="0" w:color="auto"/>
        <w:bottom w:val="none" w:sz="0" w:space="0" w:color="auto"/>
        <w:right w:val="none" w:sz="0" w:space="0" w:color="auto"/>
      </w:divBdr>
    </w:div>
    <w:div w:id="1146316252">
      <w:bodyDiv w:val="1"/>
      <w:marLeft w:val="0"/>
      <w:marRight w:val="0"/>
      <w:marTop w:val="0"/>
      <w:marBottom w:val="0"/>
      <w:divBdr>
        <w:top w:val="none" w:sz="0" w:space="0" w:color="auto"/>
        <w:left w:val="none" w:sz="0" w:space="0" w:color="auto"/>
        <w:bottom w:val="none" w:sz="0" w:space="0" w:color="auto"/>
        <w:right w:val="none" w:sz="0" w:space="0" w:color="auto"/>
      </w:divBdr>
      <w:divsChild>
        <w:div w:id="814178923">
          <w:marLeft w:val="0"/>
          <w:marRight w:val="0"/>
          <w:marTop w:val="0"/>
          <w:marBottom w:val="0"/>
          <w:divBdr>
            <w:top w:val="none" w:sz="0" w:space="0" w:color="auto"/>
            <w:left w:val="none" w:sz="0" w:space="0" w:color="auto"/>
            <w:bottom w:val="none" w:sz="0" w:space="0" w:color="auto"/>
            <w:right w:val="none" w:sz="0" w:space="0" w:color="auto"/>
          </w:divBdr>
          <w:divsChild>
            <w:div w:id="370106816">
              <w:marLeft w:val="0"/>
              <w:marRight w:val="0"/>
              <w:marTop w:val="0"/>
              <w:marBottom w:val="0"/>
              <w:divBdr>
                <w:top w:val="none" w:sz="0" w:space="0" w:color="auto"/>
                <w:left w:val="none" w:sz="0" w:space="0" w:color="auto"/>
                <w:bottom w:val="none" w:sz="0" w:space="0" w:color="auto"/>
                <w:right w:val="none" w:sz="0" w:space="0" w:color="auto"/>
              </w:divBdr>
              <w:divsChild>
                <w:div w:id="829490400">
                  <w:marLeft w:val="0"/>
                  <w:marRight w:val="0"/>
                  <w:marTop w:val="0"/>
                  <w:marBottom w:val="0"/>
                  <w:divBdr>
                    <w:top w:val="none" w:sz="0" w:space="0" w:color="auto"/>
                    <w:left w:val="none" w:sz="0" w:space="0" w:color="auto"/>
                    <w:bottom w:val="none" w:sz="0" w:space="0" w:color="auto"/>
                    <w:right w:val="none" w:sz="0" w:space="0" w:color="auto"/>
                  </w:divBdr>
                  <w:divsChild>
                    <w:div w:id="1257179288">
                      <w:marLeft w:val="0"/>
                      <w:marRight w:val="0"/>
                      <w:marTop w:val="0"/>
                      <w:marBottom w:val="0"/>
                      <w:divBdr>
                        <w:top w:val="none" w:sz="0" w:space="0" w:color="auto"/>
                        <w:left w:val="none" w:sz="0" w:space="0" w:color="auto"/>
                        <w:bottom w:val="none" w:sz="0" w:space="0" w:color="auto"/>
                        <w:right w:val="none" w:sz="0" w:space="0" w:color="auto"/>
                      </w:divBdr>
                      <w:divsChild>
                        <w:div w:id="2114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949159">
      <w:bodyDiv w:val="1"/>
      <w:marLeft w:val="0"/>
      <w:marRight w:val="0"/>
      <w:marTop w:val="0"/>
      <w:marBottom w:val="0"/>
      <w:divBdr>
        <w:top w:val="none" w:sz="0" w:space="0" w:color="auto"/>
        <w:left w:val="none" w:sz="0" w:space="0" w:color="auto"/>
        <w:bottom w:val="none" w:sz="0" w:space="0" w:color="auto"/>
        <w:right w:val="none" w:sz="0" w:space="0" w:color="auto"/>
      </w:divBdr>
      <w:divsChild>
        <w:div w:id="929583442">
          <w:marLeft w:val="0"/>
          <w:marRight w:val="0"/>
          <w:marTop w:val="0"/>
          <w:marBottom w:val="0"/>
          <w:divBdr>
            <w:top w:val="none" w:sz="0" w:space="0" w:color="auto"/>
            <w:left w:val="none" w:sz="0" w:space="0" w:color="auto"/>
            <w:bottom w:val="none" w:sz="0" w:space="0" w:color="auto"/>
            <w:right w:val="none" w:sz="0" w:space="0" w:color="auto"/>
          </w:divBdr>
          <w:divsChild>
            <w:div w:id="1824737597">
              <w:marLeft w:val="0"/>
              <w:marRight w:val="0"/>
              <w:marTop w:val="0"/>
              <w:marBottom w:val="0"/>
              <w:divBdr>
                <w:top w:val="none" w:sz="0" w:space="0" w:color="auto"/>
                <w:left w:val="none" w:sz="0" w:space="0" w:color="auto"/>
                <w:bottom w:val="none" w:sz="0" w:space="0" w:color="auto"/>
                <w:right w:val="none" w:sz="0" w:space="0" w:color="auto"/>
              </w:divBdr>
              <w:divsChild>
                <w:div w:id="1967081310">
                  <w:marLeft w:val="0"/>
                  <w:marRight w:val="0"/>
                  <w:marTop w:val="0"/>
                  <w:marBottom w:val="0"/>
                  <w:divBdr>
                    <w:top w:val="none" w:sz="0" w:space="0" w:color="auto"/>
                    <w:left w:val="none" w:sz="0" w:space="0" w:color="auto"/>
                    <w:bottom w:val="none" w:sz="0" w:space="0" w:color="auto"/>
                    <w:right w:val="none" w:sz="0" w:space="0" w:color="auto"/>
                  </w:divBdr>
                  <w:divsChild>
                    <w:div w:id="870339212">
                      <w:marLeft w:val="0"/>
                      <w:marRight w:val="0"/>
                      <w:marTop w:val="0"/>
                      <w:marBottom w:val="0"/>
                      <w:divBdr>
                        <w:top w:val="none" w:sz="0" w:space="0" w:color="auto"/>
                        <w:left w:val="none" w:sz="0" w:space="0" w:color="auto"/>
                        <w:bottom w:val="none" w:sz="0" w:space="0" w:color="auto"/>
                        <w:right w:val="none" w:sz="0" w:space="0" w:color="auto"/>
                      </w:divBdr>
                      <w:divsChild>
                        <w:div w:id="1164202555">
                          <w:marLeft w:val="0"/>
                          <w:marRight w:val="0"/>
                          <w:marTop w:val="0"/>
                          <w:marBottom w:val="0"/>
                          <w:divBdr>
                            <w:top w:val="none" w:sz="0" w:space="0" w:color="auto"/>
                            <w:left w:val="none" w:sz="0" w:space="0" w:color="auto"/>
                            <w:bottom w:val="none" w:sz="0" w:space="0" w:color="auto"/>
                            <w:right w:val="none" w:sz="0" w:space="0" w:color="auto"/>
                          </w:divBdr>
                        </w:div>
                      </w:divsChild>
                    </w:div>
                    <w:div w:id="1760321868">
                      <w:marLeft w:val="0"/>
                      <w:marRight w:val="0"/>
                      <w:marTop w:val="0"/>
                      <w:marBottom w:val="0"/>
                      <w:divBdr>
                        <w:top w:val="none" w:sz="0" w:space="0" w:color="auto"/>
                        <w:left w:val="none" w:sz="0" w:space="0" w:color="auto"/>
                        <w:bottom w:val="none" w:sz="0" w:space="0" w:color="auto"/>
                        <w:right w:val="none" w:sz="0" w:space="0" w:color="auto"/>
                      </w:divBdr>
                      <w:divsChild>
                        <w:div w:id="19818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748363">
      <w:bodyDiv w:val="1"/>
      <w:marLeft w:val="0"/>
      <w:marRight w:val="0"/>
      <w:marTop w:val="0"/>
      <w:marBottom w:val="0"/>
      <w:divBdr>
        <w:top w:val="none" w:sz="0" w:space="0" w:color="auto"/>
        <w:left w:val="none" w:sz="0" w:space="0" w:color="auto"/>
        <w:bottom w:val="none" w:sz="0" w:space="0" w:color="auto"/>
        <w:right w:val="none" w:sz="0" w:space="0" w:color="auto"/>
      </w:divBdr>
    </w:div>
    <w:div w:id="1249773093">
      <w:bodyDiv w:val="1"/>
      <w:marLeft w:val="0"/>
      <w:marRight w:val="0"/>
      <w:marTop w:val="0"/>
      <w:marBottom w:val="0"/>
      <w:divBdr>
        <w:top w:val="none" w:sz="0" w:space="0" w:color="auto"/>
        <w:left w:val="none" w:sz="0" w:space="0" w:color="auto"/>
        <w:bottom w:val="none" w:sz="0" w:space="0" w:color="auto"/>
        <w:right w:val="none" w:sz="0" w:space="0" w:color="auto"/>
      </w:divBdr>
    </w:div>
    <w:div w:id="1360280086">
      <w:bodyDiv w:val="1"/>
      <w:marLeft w:val="0"/>
      <w:marRight w:val="0"/>
      <w:marTop w:val="0"/>
      <w:marBottom w:val="0"/>
      <w:divBdr>
        <w:top w:val="none" w:sz="0" w:space="0" w:color="auto"/>
        <w:left w:val="none" w:sz="0" w:space="0" w:color="auto"/>
        <w:bottom w:val="none" w:sz="0" w:space="0" w:color="auto"/>
        <w:right w:val="none" w:sz="0" w:space="0" w:color="auto"/>
      </w:divBdr>
      <w:divsChild>
        <w:div w:id="480384974">
          <w:marLeft w:val="0"/>
          <w:marRight w:val="0"/>
          <w:marTop w:val="0"/>
          <w:marBottom w:val="0"/>
          <w:divBdr>
            <w:top w:val="none" w:sz="0" w:space="0" w:color="auto"/>
            <w:left w:val="none" w:sz="0" w:space="0" w:color="auto"/>
            <w:bottom w:val="none" w:sz="0" w:space="0" w:color="auto"/>
            <w:right w:val="none" w:sz="0" w:space="0" w:color="auto"/>
          </w:divBdr>
          <w:divsChild>
            <w:div w:id="763110560">
              <w:marLeft w:val="0"/>
              <w:marRight w:val="0"/>
              <w:marTop w:val="0"/>
              <w:marBottom w:val="0"/>
              <w:divBdr>
                <w:top w:val="none" w:sz="0" w:space="0" w:color="auto"/>
                <w:left w:val="none" w:sz="0" w:space="0" w:color="auto"/>
                <w:bottom w:val="none" w:sz="0" w:space="0" w:color="auto"/>
                <w:right w:val="none" w:sz="0" w:space="0" w:color="auto"/>
              </w:divBdr>
              <w:divsChild>
                <w:div w:id="2137522597">
                  <w:marLeft w:val="0"/>
                  <w:marRight w:val="0"/>
                  <w:marTop w:val="0"/>
                  <w:marBottom w:val="0"/>
                  <w:divBdr>
                    <w:top w:val="none" w:sz="0" w:space="0" w:color="auto"/>
                    <w:left w:val="none" w:sz="0" w:space="0" w:color="auto"/>
                    <w:bottom w:val="none" w:sz="0" w:space="0" w:color="auto"/>
                    <w:right w:val="none" w:sz="0" w:space="0" w:color="auto"/>
                  </w:divBdr>
                  <w:divsChild>
                    <w:div w:id="168760321">
                      <w:marLeft w:val="0"/>
                      <w:marRight w:val="0"/>
                      <w:marTop w:val="0"/>
                      <w:marBottom w:val="0"/>
                      <w:divBdr>
                        <w:top w:val="none" w:sz="0" w:space="0" w:color="auto"/>
                        <w:left w:val="none" w:sz="0" w:space="0" w:color="auto"/>
                        <w:bottom w:val="none" w:sz="0" w:space="0" w:color="auto"/>
                        <w:right w:val="none" w:sz="0" w:space="0" w:color="auto"/>
                      </w:divBdr>
                      <w:divsChild>
                        <w:div w:id="19254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07464">
      <w:bodyDiv w:val="1"/>
      <w:marLeft w:val="0"/>
      <w:marRight w:val="0"/>
      <w:marTop w:val="0"/>
      <w:marBottom w:val="0"/>
      <w:divBdr>
        <w:top w:val="none" w:sz="0" w:space="0" w:color="auto"/>
        <w:left w:val="none" w:sz="0" w:space="0" w:color="auto"/>
        <w:bottom w:val="none" w:sz="0" w:space="0" w:color="auto"/>
        <w:right w:val="none" w:sz="0" w:space="0" w:color="auto"/>
      </w:divBdr>
    </w:div>
    <w:div w:id="1988434005">
      <w:bodyDiv w:val="1"/>
      <w:marLeft w:val="0"/>
      <w:marRight w:val="0"/>
      <w:marTop w:val="0"/>
      <w:marBottom w:val="0"/>
      <w:divBdr>
        <w:top w:val="none" w:sz="0" w:space="0" w:color="auto"/>
        <w:left w:val="none" w:sz="0" w:space="0" w:color="auto"/>
        <w:bottom w:val="none" w:sz="0" w:space="0" w:color="auto"/>
        <w:right w:val="none" w:sz="0" w:space="0" w:color="auto"/>
      </w:divBdr>
      <w:divsChild>
        <w:div w:id="1630554460">
          <w:marLeft w:val="0"/>
          <w:marRight w:val="0"/>
          <w:marTop w:val="0"/>
          <w:marBottom w:val="0"/>
          <w:divBdr>
            <w:top w:val="none" w:sz="0" w:space="0" w:color="auto"/>
            <w:left w:val="none" w:sz="0" w:space="0" w:color="auto"/>
            <w:bottom w:val="none" w:sz="0" w:space="0" w:color="auto"/>
            <w:right w:val="none" w:sz="0" w:space="0" w:color="auto"/>
          </w:divBdr>
          <w:divsChild>
            <w:div w:id="1616793671">
              <w:marLeft w:val="0"/>
              <w:marRight w:val="0"/>
              <w:marTop w:val="0"/>
              <w:marBottom w:val="0"/>
              <w:divBdr>
                <w:top w:val="none" w:sz="0" w:space="0" w:color="auto"/>
                <w:left w:val="none" w:sz="0" w:space="0" w:color="auto"/>
                <w:bottom w:val="none" w:sz="0" w:space="0" w:color="auto"/>
                <w:right w:val="none" w:sz="0" w:space="0" w:color="auto"/>
              </w:divBdr>
              <w:divsChild>
                <w:div w:id="453717825">
                  <w:marLeft w:val="0"/>
                  <w:marRight w:val="0"/>
                  <w:marTop w:val="0"/>
                  <w:marBottom w:val="0"/>
                  <w:divBdr>
                    <w:top w:val="none" w:sz="0" w:space="0" w:color="auto"/>
                    <w:left w:val="none" w:sz="0" w:space="0" w:color="auto"/>
                    <w:bottom w:val="none" w:sz="0" w:space="0" w:color="auto"/>
                    <w:right w:val="none" w:sz="0" w:space="0" w:color="auto"/>
                  </w:divBdr>
                  <w:divsChild>
                    <w:div w:id="2097901977">
                      <w:marLeft w:val="0"/>
                      <w:marRight w:val="0"/>
                      <w:marTop w:val="0"/>
                      <w:marBottom w:val="0"/>
                      <w:divBdr>
                        <w:top w:val="none" w:sz="0" w:space="0" w:color="auto"/>
                        <w:left w:val="none" w:sz="0" w:space="0" w:color="auto"/>
                        <w:bottom w:val="none" w:sz="0" w:space="0" w:color="auto"/>
                        <w:right w:val="none" w:sz="0" w:space="0" w:color="auto"/>
                      </w:divBdr>
                      <w:divsChild>
                        <w:div w:id="12948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56457">
      <w:bodyDiv w:val="1"/>
      <w:marLeft w:val="0"/>
      <w:marRight w:val="0"/>
      <w:marTop w:val="0"/>
      <w:marBottom w:val="0"/>
      <w:divBdr>
        <w:top w:val="none" w:sz="0" w:space="0" w:color="auto"/>
        <w:left w:val="none" w:sz="0" w:space="0" w:color="auto"/>
        <w:bottom w:val="none" w:sz="0" w:space="0" w:color="auto"/>
        <w:right w:val="none" w:sz="0" w:space="0" w:color="auto"/>
      </w:divBdr>
    </w:div>
    <w:div w:id="2095200883">
      <w:bodyDiv w:val="1"/>
      <w:marLeft w:val="0"/>
      <w:marRight w:val="0"/>
      <w:marTop w:val="0"/>
      <w:marBottom w:val="0"/>
      <w:divBdr>
        <w:top w:val="none" w:sz="0" w:space="0" w:color="auto"/>
        <w:left w:val="none" w:sz="0" w:space="0" w:color="auto"/>
        <w:bottom w:val="none" w:sz="0" w:space="0" w:color="auto"/>
        <w:right w:val="none" w:sz="0" w:space="0" w:color="auto"/>
      </w:divBdr>
    </w:div>
    <w:div w:id="2144542529">
      <w:bodyDiv w:val="1"/>
      <w:marLeft w:val="0"/>
      <w:marRight w:val="0"/>
      <w:marTop w:val="0"/>
      <w:marBottom w:val="0"/>
      <w:divBdr>
        <w:top w:val="none" w:sz="0" w:space="0" w:color="auto"/>
        <w:left w:val="none" w:sz="0" w:space="0" w:color="auto"/>
        <w:bottom w:val="none" w:sz="0" w:space="0" w:color="auto"/>
        <w:right w:val="none" w:sz="0" w:space="0" w:color="auto"/>
      </w:divBdr>
      <w:divsChild>
        <w:div w:id="507408989">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109397831">
                  <w:marLeft w:val="0"/>
                  <w:marRight w:val="0"/>
                  <w:marTop w:val="0"/>
                  <w:marBottom w:val="0"/>
                  <w:divBdr>
                    <w:top w:val="none" w:sz="0" w:space="0" w:color="auto"/>
                    <w:left w:val="none" w:sz="0" w:space="0" w:color="auto"/>
                    <w:bottom w:val="none" w:sz="0" w:space="0" w:color="auto"/>
                    <w:right w:val="none" w:sz="0" w:space="0" w:color="auto"/>
                  </w:divBdr>
                  <w:divsChild>
                    <w:div w:id="406072416">
                      <w:marLeft w:val="0"/>
                      <w:marRight w:val="0"/>
                      <w:marTop w:val="0"/>
                      <w:marBottom w:val="0"/>
                      <w:divBdr>
                        <w:top w:val="none" w:sz="0" w:space="0" w:color="auto"/>
                        <w:left w:val="none" w:sz="0" w:space="0" w:color="auto"/>
                        <w:bottom w:val="none" w:sz="0" w:space="0" w:color="auto"/>
                        <w:right w:val="none" w:sz="0" w:space="0" w:color="auto"/>
                      </w:divBdr>
                      <w:divsChild>
                        <w:div w:id="19016384">
                          <w:marLeft w:val="0"/>
                          <w:marRight w:val="0"/>
                          <w:marTop w:val="0"/>
                          <w:marBottom w:val="0"/>
                          <w:divBdr>
                            <w:top w:val="none" w:sz="0" w:space="0" w:color="auto"/>
                            <w:left w:val="none" w:sz="0" w:space="0" w:color="auto"/>
                            <w:bottom w:val="none" w:sz="0" w:space="0" w:color="auto"/>
                            <w:right w:val="none" w:sz="0" w:space="0" w:color="auto"/>
                          </w:divBdr>
                        </w:div>
                      </w:divsChild>
                    </w:div>
                    <w:div w:id="1128746984">
                      <w:marLeft w:val="0"/>
                      <w:marRight w:val="0"/>
                      <w:marTop w:val="0"/>
                      <w:marBottom w:val="0"/>
                      <w:divBdr>
                        <w:top w:val="none" w:sz="0" w:space="0" w:color="auto"/>
                        <w:left w:val="none" w:sz="0" w:space="0" w:color="auto"/>
                        <w:bottom w:val="none" w:sz="0" w:space="0" w:color="auto"/>
                        <w:right w:val="none" w:sz="0" w:space="0" w:color="auto"/>
                      </w:divBdr>
                      <w:divsChild>
                        <w:div w:id="19706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Mitchell</dc:creator>
  <cp:keywords/>
  <dc:description/>
  <cp:lastModifiedBy>BIS JRCBN83</cp:lastModifiedBy>
  <cp:revision>2</cp:revision>
  <cp:lastPrinted>2024-10-21T15:20:00Z</cp:lastPrinted>
  <dcterms:created xsi:type="dcterms:W3CDTF">2025-11-26T16:55:00Z</dcterms:created>
  <dcterms:modified xsi:type="dcterms:W3CDTF">2025-11-26T16:55:00Z</dcterms:modified>
</cp:coreProperties>
</file>